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D5EA" w14:textId="77777777" w:rsidR="008B0465" w:rsidRPr="009D7C24" w:rsidRDefault="005B29BA" w:rsidP="00DC6E6A">
      <w:pPr>
        <w:snapToGrid w:val="0"/>
        <w:contextualSpacing/>
        <w:jc w:val="center"/>
        <w:rPr>
          <w:rFonts w:ascii="Yu Gothic" w:eastAsia="Yu Gothic" w:hAnsi="Yu Gothic"/>
          <w:szCs w:val="21"/>
        </w:rPr>
      </w:pPr>
      <w:r w:rsidRPr="009D7C24">
        <w:rPr>
          <w:rFonts w:ascii="Yu Gothic" w:eastAsia="Yu Gothic" w:hAnsi="Yu Gothic" w:hint="eastAsia"/>
          <w:szCs w:val="21"/>
        </w:rPr>
        <w:t>用水管理協定書</w:t>
      </w:r>
    </w:p>
    <w:p w14:paraId="17154E79" w14:textId="77777777" w:rsidR="005B29BA" w:rsidRPr="009D7C24" w:rsidRDefault="005B29BA" w:rsidP="00DC6E6A">
      <w:pPr>
        <w:snapToGrid w:val="0"/>
        <w:contextualSpacing/>
        <w:jc w:val="left"/>
        <w:rPr>
          <w:rFonts w:ascii="Yu Gothic" w:eastAsia="Yu Gothic" w:hAnsi="Yu Gothic"/>
          <w:szCs w:val="21"/>
        </w:rPr>
      </w:pPr>
    </w:p>
    <w:p w14:paraId="277030FB" w14:textId="77777777" w:rsidR="000B46BC" w:rsidRPr="009D7C24" w:rsidRDefault="000B46BC" w:rsidP="00DC6E6A">
      <w:pPr>
        <w:snapToGrid w:val="0"/>
        <w:contextualSpacing/>
        <w:jc w:val="left"/>
        <w:rPr>
          <w:rFonts w:ascii="Yu Gothic" w:eastAsia="Yu Gothic" w:hAnsi="Yu Gothic"/>
          <w:szCs w:val="21"/>
        </w:rPr>
      </w:pPr>
    </w:p>
    <w:p w14:paraId="1613C96E" w14:textId="7B3896CA" w:rsidR="005B29BA" w:rsidRPr="009D7C24" w:rsidRDefault="005B29BA" w:rsidP="00DC6E6A">
      <w:pPr>
        <w:snapToGrid w:val="0"/>
        <w:contextualSpacing/>
        <w:jc w:val="left"/>
        <w:rPr>
          <w:rFonts w:ascii="Yu Gothic" w:eastAsia="Yu Gothic" w:hAnsi="Yu Gothic"/>
          <w:szCs w:val="21"/>
        </w:rPr>
      </w:pPr>
      <w:r w:rsidRPr="009D7C24">
        <w:rPr>
          <w:rFonts w:ascii="Yu Gothic" w:eastAsia="Yu Gothic" w:hAnsi="Yu Gothic" w:hint="eastAsia"/>
          <w:szCs w:val="21"/>
        </w:rPr>
        <w:t xml:space="preserve">　中勢用水土地改良区（以下「甲」という。）と</w:t>
      </w:r>
      <w:r w:rsidR="00CF7778" w:rsidRPr="009D7C24">
        <w:rPr>
          <w:rFonts w:ascii="Yu Gothic" w:eastAsia="Yu Gothic" w:hAnsi="Yu Gothic" w:hint="eastAsia"/>
          <w:szCs w:val="21"/>
          <w:u w:val="single"/>
        </w:rPr>
        <w:t xml:space="preserve">　　　</w:t>
      </w:r>
      <w:r w:rsidR="00571369" w:rsidRPr="009D7C24">
        <w:rPr>
          <w:rFonts w:ascii="Yu Gothic" w:eastAsia="Yu Gothic" w:hAnsi="Yu Gothic" w:hint="eastAsia"/>
          <w:szCs w:val="21"/>
          <w:u w:val="single"/>
        </w:rPr>
        <w:t xml:space="preserve">　　　　</w:t>
      </w:r>
      <w:r w:rsidR="00252B43">
        <w:rPr>
          <w:rFonts w:ascii="Yu Gothic" w:eastAsia="Yu Gothic" w:hAnsi="Yu Gothic" w:hint="eastAsia"/>
          <w:szCs w:val="21"/>
          <w:u w:val="single"/>
        </w:rPr>
        <w:t xml:space="preserve">　　　　　　　　　</w:t>
      </w:r>
      <w:r w:rsidR="00571369" w:rsidRPr="009D7C24">
        <w:rPr>
          <w:rFonts w:ascii="Yu Gothic" w:eastAsia="Yu Gothic" w:hAnsi="Yu Gothic" w:hint="eastAsia"/>
          <w:szCs w:val="21"/>
          <w:u w:val="single"/>
        </w:rPr>
        <w:t xml:space="preserve">　　</w:t>
      </w:r>
      <w:r w:rsidR="002A034B" w:rsidRPr="009D7C24">
        <w:rPr>
          <w:rFonts w:ascii="Yu Gothic" w:eastAsia="Yu Gothic" w:hAnsi="Yu Gothic" w:hint="eastAsia"/>
          <w:szCs w:val="21"/>
        </w:rPr>
        <w:t>（以下「乙」という。）は、中勢用水土地改良区地区水利委員規約に基づき、</w:t>
      </w:r>
      <w:r w:rsidR="00171C09" w:rsidRPr="009D7C24">
        <w:rPr>
          <w:rFonts w:ascii="Yu Gothic" w:eastAsia="Yu Gothic" w:hAnsi="Yu Gothic" w:hint="eastAsia"/>
          <w:szCs w:val="21"/>
        </w:rPr>
        <w:t>地区における</w:t>
      </w:r>
      <w:r w:rsidR="007D5643" w:rsidRPr="009D7C24">
        <w:rPr>
          <w:rFonts w:ascii="Yu Gothic" w:eastAsia="Yu Gothic" w:hAnsi="Yu Gothic" w:hint="eastAsia"/>
          <w:szCs w:val="21"/>
        </w:rPr>
        <w:t>農業</w:t>
      </w:r>
      <w:r w:rsidR="002A034B" w:rsidRPr="009D7C24">
        <w:rPr>
          <w:rFonts w:ascii="Yu Gothic" w:eastAsia="Yu Gothic" w:hAnsi="Yu Gothic" w:hint="eastAsia"/>
          <w:szCs w:val="21"/>
        </w:rPr>
        <w:t>用水</w:t>
      </w:r>
      <w:r w:rsidR="007D5643" w:rsidRPr="009D7C24">
        <w:rPr>
          <w:rFonts w:ascii="Yu Gothic" w:eastAsia="Yu Gothic" w:hAnsi="Yu Gothic" w:hint="eastAsia"/>
          <w:szCs w:val="21"/>
        </w:rPr>
        <w:t>の</w:t>
      </w:r>
      <w:r w:rsidR="002A034B" w:rsidRPr="009D7C24">
        <w:rPr>
          <w:rFonts w:ascii="Yu Gothic" w:eastAsia="Yu Gothic" w:hAnsi="Yu Gothic" w:hint="eastAsia"/>
          <w:szCs w:val="21"/>
        </w:rPr>
        <w:t>管理について下記のとおり協定する。</w:t>
      </w:r>
    </w:p>
    <w:p w14:paraId="102335F0" w14:textId="77777777" w:rsidR="002A034B" w:rsidRPr="009D7C24" w:rsidRDefault="002A034B" w:rsidP="00DC6E6A">
      <w:pPr>
        <w:snapToGrid w:val="0"/>
        <w:contextualSpacing/>
        <w:jc w:val="left"/>
        <w:rPr>
          <w:rFonts w:ascii="Yu Gothic" w:eastAsia="Yu Gothic" w:hAnsi="Yu Gothic"/>
          <w:szCs w:val="21"/>
        </w:rPr>
      </w:pPr>
    </w:p>
    <w:p w14:paraId="31D8FBC6" w14:textId="77777777" w:rsidR="002A034B" w:rsidRPr="009D7C24" w:rsidRDefault="002A034B" w:rsidP="00DC6E6A">
      <w:pPr>
        <w:pStyle w:val="a3"/>
        <w:snapToGrid w:val="0"/>
        <w:contextualSpacing/>
        <w:rPr>
          <w:rFonts w:ascii="Yu Gothic" w:eastAsia="Yu Gothic" w:hAnsi="Yu Gothic"/>
          <w:sz w:val="21"/>
          <w:szCs w:val="21"/>
        </w:rPr>
      </w:pPr>
      <w:r w:rsidRPr="009D7C24">
        <w:rPr>
          <w:rFonts w:ascii="Yu Gothic" w:eastAsia="Yu Gothic" w:hAnsi="Yu Gothic" w:hint="eastAsia"/>
          <w:sz w:val="21"/>
          <w:szCs w:val="21"/>
        </w:rPr>
        <w:t>記</w:t>
      </w:r>
    </w:p>
    <w:p w14:paraId="621B05D7" w14:textId="77777777" w:rsidR="002A034B" w:rsidRPr="009D7C24" w:rsidRDefault="002A034B" w:rsidP="00DC6E6A">
      <w:pPr>
        <w:snapToGrid w:val="0"/>
        <w:contextualSpacing/>
        <w:rPr>
          <w:rFonts w:ascii="Yu Gothic" w:eastAsia="Yu Gothic" w:hAnsi="Yu Gothic"/>
          <w:szCs w:val="21"/>
        </w:rPr>
      </w:pPr>
      <w:r w:rsidRPr="009D7C24">
        <w:rPr>
          <w:rFonts w:ascii="Yu Gothic" w:eastAsia="Yu Gothic" w:hAnsi="Yu Gothic" w:hint="eastAsia"/>
          <w:szCs w:val="21"/>
        </w:rPr>
        <w:t>（目</w:t>
      </w:r>
      <w:r w:rsidR="004340AF" w:rsidRPr="009D7C24">
        <w:rPr>
          <w:rFonts w:ascii="Yu Gothic" w:eastAsia="Yu Gothic" w:hAnsi="Yu Gothic" w:hint="eastAsia"/>
          <w:szCs w:val="21"/>
        </w:rPr>
        <w:t xml:space="preserve">　</w:t>
      </w:r>
      <w:r w:rsidRPr="009D7C24">
        <w:rPr>
          <w:rFonts w:ascii="Yu Gothic" w:eastAsia="Yu Gothic" w:hAnsi="Yu Gothic" w:hint="eastAsia"/>
          <w:szCs w:val="21"/>
        </w:rPr>
        <w:t>的）</w:t>
      </w:r>
    </w:p>
    <w:p w14:paraId="41BC0184" w14:textId="77777777" w:rsidR="002A034B" w:rsidRPr="009D7C24" w:rsidRDefault="00F33960" w:rsidP="00DC6E6A">
      <w:pPr>
        <w:snapToGrid w:val="0"/>
        <w:contextualSpacing/>
        <w:rPr>
          <w:rFonts w:ascii="Yu Gothic" w:eastAsia="Yu Gothic" w:hAnsi="Yu Gothic"/>
          <w:szCs w:val="21"/>
        </w:rPr>
      </w:pPr>
      <w:r w:rsidRPr="009D7C24">
        <w:rPr>
          <w:rFonts w:ascii="Yu Gothic" w:eastAsia="Yu Gothic" w:hAnsi="Yu Gothic" w:hint="eastAsia"/>
          <w:szCs w:val="21"/>
        </w:rPr>
        <w:t>第</w:t>
      </w:r>
      <w:r w:rsidR="00E16DFB" w:rsidRPr="009D7C24">
        <w:rPr>
          <w:rFonts w:ascii="Yu Gothic" w:eastAsia="Yu Gothic" w:hAnsi="Yu Gothic" w:hint="eastAsia"/>
          <w:szCs w:val="21"/>
        </w:rPr>
        <w:t>１</w:t>
      </w:r>
      <w:r w:rsidRPr="009D7C24">
        <w:rPr>
          <w:rFonts w:ascii="Yu Gothic" w:eastAsia="Yu Gothic" w:hAnsi="Yu Gothic" w:hint="eastAsia"/>
          <w:szCs w:val="21"/>
        </w:rPr>
        <w:t>条</w:t>
      </w:r>
      <w:r w:rsidR="00692ACA" w:rsidRPr="009D7C24">
        <w:rPr>
          <w:rFonts w:ascii="Yu Gothic" w:eastAsia="Yu Gothic" w:hAnsi="Yu Gothic" w:hint="eastAsia"/>
          <w:szCs w:val="21"/>
        </w:rPr>
        <w:t xml:space="preserve">　　</w:t>
      </w:r>
      <w:r w:rsidR="00ED49C2" w:rsidRPr="009D7C24">
        <w:rPr>
          <w:rFonts w:ascii="Yu Gothic" w:eastAsia="Yu Gothic" w:hAnsi="Yu Gothic" w:hint="eastAsia"/>
          <w:szCs w:val="21"/>
        </w:rPr>
        <w:t>近年の渇水の傾向を受け、甲と乙が連携を強化し、節水に努め中勢用水土地改良区管内における農業用水の安定供給と安定した農業経営に資することを目的とする。</w:t>
      </w:r>
    </w:p>
    <w:p w14:paraId="6492FAD2" w14:textId="77777777" w:rsidR="004340AF" w:rsidRPr="009D7C24" w:rsidRDefault="004340AF" w:rsidP="00DC6E6A">
      <w:pPr>
        <w:snapToGrid w:val="0"/>
        <w:contextualSpacing/>
        <w:rPr>
          <w:rFonts w:ascii="Yu Gothic" w:eastAsia="Yu Gothic" w:hAnsi="Yu Gothic"/>
          <w:szCs w:val="21"/>
        </w:rPr>
      </w:pPr>
    </w:p>
    <w:p w14:paraId="75AD2A45" w14:textId="77777777" w:rsidR="00ED49C2" w:rsidRPr="009D7C24" w:rsidRDefault="00ED49C2" w:rsidP="00DC6E6A">
      <w:pPr>
        <w:snapToGrid w:val="0"/>
        <w:contextualSpacing/>
        <w:rPr>
          <w:rFonts w:ascii="Yu Gothic" w:eastAsia="Yu Gothic" w:hAnsi="Yu Gothic"/>
          <w:szCs w:val="21"/>
        </w:rPr>
      </w:pPr>
      <w:r w:rsidRPr="009D7C24">
        <w:rPr>
          <w:rFonts w:ascii="Yu Gothic" w:eastAsia="Yu Gothic" w:hAnsi="Yu Gothic" w:hint="eastAsia"/>
          <w:szCs w:val="21"/>
        </w:rPr>
        <w:t>（地区水利委員</w:t>
      </w:r>
      <w:r w:rsidR="00171C09" w:rsidRPr="009D7C24">
        <w:rPr>
          <w:rFonts w:ascii="Yu Gothic" w:eastAsia="Yu Gothic" w:hAnsi="Yu Gothic" w:hint="eastAsia"/>
          <w:szCs w:val="21"/>
        </w:rPr>
        <w:t>及び</w:t>
      </w:r>
      <w:r w:rsidRPr="009D7C24">
        <w:rPr>
          <w:rFonts w:ascii="Yu Gothic" w:eastAsia="Yu Gothic" w:hAnsi="Yu Gothic" w:hint="eastAsia"/>
          <w:szCs w:val="21"/>
        </w:rPr>
        <w:t>任務）</w:t>
      </w:r>
    </w:p>
    <w:p w14:paraId="0F3B8D0F" w14:textId="77777777" w:rsidR="00ED49C2" w:rsidRPr="009D7C24" w:rsidRDefault="00F33960" w:rsidP="00DC6E6A">
      <w:pPr>
        <w:snapToGrid w:val="0"/>
        <w:ind w:left="2"/>
        <w:contextualSpacing/>
        <w:rPr>
          <w:rFonts w:ascii="Yu Gothic" w:eastAsia="Yu Gothic" w:hAnsi="Yu Gothic"/>
          <w:szCs w:val="21"/>
        </w:rPr>
      </w:pPr>
      <w:r w:rsidRPr="009D7C24">
        <w:rPr>
          <w:rFonts w:ascii="Yu Gothic" w:eastAsia="Yu Gothic" w:hAnsi="Yu Gothic" w:hint="eastAsia"/>
          <w:szCs w:val="21"/>
        </w:rPr>
        <w:t>第</w:t>
      </w:r>
      <w:r w:rsidR="00E16DFB" w:rsidRPr="009D7C24">
        <w:rPr>
          <w:rFonts w:ascii="Yu Gothic" w:eastAsia="Yu Gothic" w:hAnsi="Yu Gothic" w:hint="eastAsia"/>
          <w:szCs w:val="21"/>
        </w:rPr>
        <w:t>２</w:t>
      </w:r>
      <w:r w:rsidRPr="009D7C24">
        <w:rPr>
          <w:rFonts w:ascii="Yu Gothic" w:eastAsia="Yu Gothic" w:hAnsi="Yu Gothic" w:hint="eastAsia"/>
          <w:szCs w:val="21"/>
        </w:rPr>
        <w:t>条</w:t>
      </w:r>
      <w:r w:rsidR="00692ACA" w:rsidRPr="009D7C24">
        <w:rPr>
          <w:rFonts w:ascii="Yu Gothic" w:eastAsia="Yu Gothic" w:hAnsi="Yu Gothic" w:hint="eastAsia"/>
          <w:szCs w:val="21"/>
        </w:rPr>
        <w:t xml:space="preserve">　　</w:t>
      </w:r>
      <w:r w:rsidR="00171C09" w:rsidRPr="009D7C24">
        <w:rPr>
          <w:rFonts w:ascii="Yu Gothic" w:eastAsia="Yu Gothic" w:hAnsi="Yu Gothic" w:hint="eastAsia"/>
          <w:szCs w:val="21"/>
        </w:rPr>
        <w:t>地区組織は</w:t>
      </w:r>
      <w:r w:rsidR="00ED49C2" w:rsidRPr="009D7C24">
        <w:rPr>
          <w:rFonts w:ascii="Yu Gothic" w:eastAsia="Yu Gothic" w:hAnsi="Yu Gothic" w:hint="eastAsia"/>
          <w:szCs w:val="21"/>
        </w:rPr>
        <w:t>中勢用水土地改良区地区水利委員規約</w:t>
      </w:r>
      <w:r w:rsidR="00171C09" w:rsidRPr="009D7C24">
        <w:rPr>
          <w:rFonts w:ascii="Yu Gothic" w:eastAsia="Yu Gothic" w:hAnsi="Yu Gothic" w:hint="eastAsia"/>
          <w:szCs w:val="21"/>
        </w:rPr>
        <w:t>第</w:t>
      </w:r>
      <w:r w:rsidR="0012329E" w:rsidRPr="009D7C24">
        <w:rPr>
          <w:rFonts w:ascii="Yu Gothic" w:eastAsia="Yu Gothic" w:hAnsi="Yu Gothic" w:hint="eastAsia"/>
          <w:szCs w:val="21"/>
        </w:rPr>
        <w:t>２</w:t>
      </w:r>
      <w:r w:rsidR="00171C09" w:rsidRPr="009D7C24">
        <w:rPr>
          <w:rFonts w:ascii="Yu Gothic" w:eastAsia="Yu Gothic" w:hAnsi="Yu Gothic" w:hint="eastAsia"/>
          <w:szCs w:val="21"/>
        </w:rPr>
        <w:t>条に基づき、地区水利委員を選任する</w:t>
      </w:r>
      <w:r w:rsidR="00ED49C2" w:rsidRPr="009D7C24">
        <w:rPr>
          <w:rFonts w:ascii="Yu Gothic" w:eastAsia="Yu Gothic" w:hAnsi="Yu Gothic" w:hint="eastAsia"/>
          <w:szCs w:val="21"/>
        </w:rPr>
        <w:t>。</w:t>
      </w:r>
    </w:p>
    <w:p w14:paraId="7A9F32D1" w14:textId="77777777" w:rsidR="00171C09" w:rsidRPr="009D7C24" w:rsidRDefault="00977E86" w:rsidP="00DC6E6A">
      <w:pPr>
        <w:snapToGrid w:val="0"/>
        <w:ind w:left="735" w:hangingChars="350" w:hanging="735"/>
        <w:contextualSpacing/>
        <w:rPr>
          <w:rFonts w:ascii="Yu Gothic" w:eastAsia="Yu Gothic" w:hAnsi="Yu Gothic"/>
          <w:szCs w:val="21"/>
        </w:rPr>
      </w:pPr>
      <w:r w:rsidRPr="009D7C24">
        <w:rPr>
          <w:rFonts w:ascii="Yu Gothic" w:eastAsia="Yu Gothic" w:hAnsi="Yu Gothic" w:hint="eastAsia"/>
          <w:szCs w:val="21"/>
        </w:rPr>
        <w:t>２</w:t>
      </w:r>
      <w:r w:rsidR="00171C09" w:rsidRPr="009D7C24">
        <w:rPr>
          <w:rFonts w:ascii="Yu Gothic" w:eastAsia="Yu Gothic" w:hAnsi="Yu Gothic" w:hint="eastAsia"/>
          <w:szCs w:val="21"/>
        </w:rPr>
        <w:t xml:space="preserve">　</w:t>
      </w:r>
      <w:r w:rsidR="000B46BC" w:rsidRPr="009D7C24">
        <w:rPr>
          <w:rFonts w:ascii="Yu Gothic" w:eastAsia="Yu Gothic" w:hAnsi="Yu Gothic" w:hint="eastAsia"/>
          <w:szCs w:val="21"/>
        </w:rPr>
        <w:t xml:space="preserve">　</w:t>
      </w:r>
      <w:r w:rsidR="00171C09" w:rsidRPr="009D7C24">
        <w:rPr>
          <w:rFonts w:ascii="Yu Gothic" w:eastAsia="Yu Gothic" w:hAnsi="Yu Gothic" w:hint="eastAsia"/>
          <w:szCs w:val="21"/>
        </w:rPr>
        <w:t>地区水利委員の任務は次のとおりとする。</w:t>
      </w:r>
    </w:p>
    <w:p w14:paraId="285D110C" w14:textId="69332B6E" w:rsidR="00171C09" w:rsidRPr="009D7C24" w:rsidRDefault="00977E86" w:rsidP="00DC6E6A">
      <w:pPr>
        <w:snapToGrid w:val="0"/>
        <w:contextualSpacing/>
        <w:jc w:val="left"/>
        <w:rPr>
          <w:rFonts w:ascii="Yu Gothic" w:eastAsia="Yu Gothic" w:hAnsi="Yu Gothic"/>
          <w:szCs w:val="21"/>
        </w:rPr>
      </w:pPr>
      <w:r w:rsidRPr="009D7C24">
        <w:rPr>
          <w:rFonts w:ascii="Yu Gothic" w:eastAsia="Yu Gothic" w:hAnsi="Yu Gothic" w:hint="eastAsia"/>
          <w:szCs w:val="21"/>
        </w:rPr>
        <w:t>（１）</w:t>
      </w:r>
      <w:r w:rsidR="00171C09" w:rsidRPr="009D7C24">
        <w:rPr>
          <w:rFonts w:ascii="Yu Gothic" w:eastAsia="Yu Gothic" w:hAnsi="Yu Gothic" w:hint="eastAsia"/>
          <w:szCs w:val="21"/>
        </w:rPr>
        <w:t>各地区の水管理調整費</w:t>
      </w:r>
      <w:r w:rsidR="005C5C67">
        <w:rPr>
          <w:rFonts w:ascii="Yu Gothic" w:eastAsia="Yu Gothic" w:hAnsi="Yu Gothic" w:hint="eastAsia"/>
          <w:szCs w:val="21"/>
        </w:rPr>
        <w:t>交付</w:t>
      </w:r>
      <w:r w:rsidR="00171C09" w:rsidRPr="009D7C24">
        <w:rPr>
          <w:rFonts w:ascii="Yu Gothic" w:eastAsia="Yu Gothic" w:hAnsi="Yu Gothic" w:hint="eastAsia"/>
          <w:szCs w:val="21"/>
        </w:rPr>
        <w:t>対象施設の適切な使用及び管理</w:t>
      </w:r>
      <w:r w:rsidR="00BB4B14">
        <w:rPr>
          <w:rFonts w:ascii="Yu Gothic" w:eastAsia="Yu Gothic" w:hAnsi="Yu Gothic" w:hint="eastAsia"/>
          <w:szCs w:val="21"/>
        </w:rPr>
        <w:t>、</w:t>
      </w:r>
      <w:r w:rsidR="00171C09" w:rsidRPr="009D7C24">
        <w:rPr>
          <w:rFonts w:ascii="Yu Gothic" w:eastAsia="Yu Gothic" w:hAnsi="Yu Gothic" w:hint="eastAsia"/>
          <w:szCs w:val="21"/>
        </w:rPr>
        <w:t>特に池からの通水について、降雨時の節水管理</w:t>
      </w:r>
    </w:p>
    <w:p w14:paraId="1563D1A1" w14:textId="77777777" w:rsidR="00171C09" w:rsidRPr="009D7C24" w:rsidRDefault="00977E86" w:rsidP="00DC6E6A">
      <w:pPr>
        <w:snapToGrid w:val="0"/>
        <w:contextualSpacing/>
        <w:jc w:val="left"/>
        <w:rPr>
          <w:rFonts w:ascii="Yu Gothic" w:eastAsia="Yu Gothic" w:hAnsi="Yu Gothic"/>
          <w:szCs w:val="21"/>
        </w:rPr>
      </w:pPr>
      <w:r w:rsidRPr="009D7C24">
        <w:rPr>
          <w:rFonts w:ascii="Yu Gothic" w:eastAsia="Yu Gothic" w:hAnsi="Yu Gothic" w:hint="eastAsia"/>
          <w:szCs w:val="21"/>
        </w:rPr>
        <w:t>（２）</w:t>
      </w:r>
      <w:r w:rsidR="00171C09" w:rsidRPr="009D7C24">
        <w:rPr>
          <w:rFonts w:ascii="Yu Gothic" w:eastAsia="Yu Gothic" w:hAnsi="Yu Gothic" w:hint="eastAsia"/>
          <w:szCs w:val="21"/>
        </w:rPr>
        <w:t>仮通水から本通水までの間の節水または通水停止</w:t>
      </w:r>
    </w:p>
    <w:p w14:paraId="316DBFEB" w14:textId="77777777" w:rsidR="00171C09" w:rsidRPr="009D7C24" w:rsidRDefault="00977E86" w:rsidP="00DC6E6A">
      <w:pPr>
        <w:snapToGrid w:val="0"/>
        <w:contextualSpacing/>
        <w:jc w:val="left"/>
        <w:rPr>
          <w:rFonts w:ascii="Yu Gothic" w:eastAsia="Yu Gothic" w:hAnsi="Yu Gothic"/>
          <w:szCs w:val="21"/>
        </w:rPr>
      </w:pPr>
      <w:r w:rsidRPr="009D7C24">
        <w:rPr>
          <w:rFonts w:ascii="Yu Gothic" w:eastAsia="Yu Gothic" w:hAnsi="Yu Gothic" w:hint="eastAsia"/>
          <w:szCs w:val="21"/>
        </w:rPr>
        <w:t>（３）</w:t>
      </w:r>
      <w:r w:rsidR="00171C09" w:rsidRPr="009D7C24">
        <w:rPr>
          <w:rFonts w:ascii="Yu Gothic" w:eastAsia="Yu Gothic" w:hAnsi="Yu Gothic" w:hint="eastAsia"/>
          <w:szCs w:val="21"/>
        </w:rPr>
        <w:t>ほ場のかけ流し防止及び分水工での必要以上の取水防止</w:t>
      </w:r>
    </w:p>
    <w:p w14:paraId="5A685736" w14:textId="77777777" w:rsidR="00171C09" w:rsidRPr="009D7C24" w:rsidRDefault="00977E86" w:rsidP="00DC6E6A">
      <w:pPr>
        <w:snapToGrid w:val="0"/>
        <w:contextualSpacing/>
        <w:jc w:val="left"/>
        <w:rPr>
          <w:rFonts w:ascii="Yu Gothic" w:eastAsia="Yu Gothic" w:hAnsi="Yu Gothic"/>
          <w:szCs w:val="21"/>
        </w:rPr>
      </w:pPr>
      <w:r w:rsidRPr="009D7C24">
        <w:rPr>
          <w:rFonts w:ascii="Yu Gothic" w:eastAsia="Yu Gothic" w:hAnsi="Yu Gothic" w:hint="eastAsia"/>
          <w:szCs w:val="21"/>
        </w:rPr>
        <w:t>（４）</w:t>
      </w:r>
      <w:r w:rsidR="00171C09" w:rsidRPr="009D7C24">
        <w:rPr>
          <w:rFonts w:ascii="Yu Gothic" w:eastAsia="Yu Gothic" w:hAnsi="Yu Gothic" w:hint="eastAsia"/>
          <w:szCs w:val="21"/>
        </w:rPr>
        <w:t>周辺の営農に迷惑となる行為の防止</w:t>
      </w:r>
    </w:p>
    <w:p w14:paraId="6FE69F56" w14:textId="77777777" w:rsidR="00171C09" w:rsidRPr="009D7C24" w:rsidRDefault="00977E86" w:rsidP="00DC6E6A">
      <w:pPr>
        <w:snapToGrid w:val="0"/>
        <w:contextualSpacing/>
        <w:jc w:val="left"/>
        <w:rPr>
          <w:rFonts w:ascii="Yu Gothic" w:eastAsia="Yu Gothic" w:hAnsi="Yu Gothic"/>
          <w:szCs w:val="21"/>
        </w:rPr>
      </w:pPr>
      <w:r w:rsidRPr="009D7C24">
        <w:rPr>
          <w:rFonts w:ascii="Yu Gothic" w:eastAsia="Yu Gothic" w:hAnsi="Yu Gothic" w:hint="eastAsia"/>
          <w:szCs w:val="21"/>
        </w:rPr>
        <w:t>（５）</w:t>
      </w:r>
      <w:r w:rsidR="00171C09" w:rsidRPr="009D7C24">
        <w:rPr>
          <w:rFonts w:ascii="Yu Gothic" w:eastAsia="Yu Gothic" w:hAnsi="Yu Gothic" w:hint="eastAsia"/>
          <w:szCs w:val="21"/>
        </w:rPr>
        <w:t>土地改良区との調整</w:t>
      </w:r>
    </w:p>
    <w:p w14:paraId="7D7B9595" w14:textId="77777777" w:rsidR="00171C09" w:rsidRPr="009D7C24" w:rsidRDefault="00977E86" w:rsidP="00DC6E6A">
      <w:pPr>
        <w:snapToGrid w:val="0"/>
        <w:contextualSpacing/>
        <w:jc w:val="left"/>
        <w:rPr>
          <w:rFonts w:ascii="Yu Gothic" w:eastAsia="Yu Gothic" w:hAnsi="Yu Gothic"/>
          <w:szCs w:val="21"/>
        </w:rPr>
      </w:pPr>
      <w:r w:rsidRPr="009D7C24">
        <w:rPr>
          <w:rFonts w:ascii="Yu Gothic" w:eastAsia="Yu Gothic" w:hAnsi="Yu Gothic" w:hint="eastAsia"/>
          <w:szCs w:val="21"/>
        </w:rPr>
        <w:t>（６）</w:t>
      </w:r>
      <w:r w:rsidR="00171C09" w:rsidRPr="009D7C24">
        <w:rPr>
          <w:rFonts w:ascii="Yu Gothic" w:eastAsia="Yu Gothic" w:hAnsi="Yu Gothic" w:hint="eastAsia"/>
          <w:szCs w:val="21"/>
        </w:rPr>
        <w:t>用水施設の点検及び見回り状況を記載した日報の提出</w:t>
      </w:r>
    </w:p>
    <w:p w14:paraId="09267256" w14:textId="77777777" w:rsidR="00171C09" w:rsidRPr="009D7C24" w:rsidRDefault="00977E86" w:rsidP="00DC6E6A">
      <w:pPr>
        <w:snapToGrid w:val="0"/>
        <w:contextualSpacing/>
        <w:jc w:val="left"/>
        <w:rPr>
          <w:rFonts w:ascii="Yu Gothic" w:eastAsia="Yu Gothic" w:hAnsi="Yu Gothic"/>
          <w:szCs w:val="21"/>
        </w:rPr>
      </w:pPr>
      <w:r w:rsidRPr="009D7C24">
        <w:rPr>
          <w:rFonts w:ascii="Yu Gothic" w:eastAsia="Yu Gothic" w:hAnsi="Yu Gothic" w:hint="eastAsia"/>
          <w:szCs w:val="21"/>
        </w:rPr>
        <w:t>（７）</w:t>
      </w:r>
      <w:r w:rsidR="00171C09" w:rsidRPr="009D7C24">
        <w:rPr>
          <w:rFonts w:ascii="Yu Gothic" w:eastAsia="Yu Gothic" w:hAnsi="Yu Gothic" w:hint="eastAsia"/>
          <w:szCs w:val="21"/>
        </w:rPr>
        <w:t>その他、地区水利委員のみで解決が困難な場合は、土地改良区、水利組合、営農組合及び自治会等の役員との連携のもと対応を行う。</w:t>
      </w:r>
    </w:p>
    <w:p w14:paraId="22FD14CD" w14:textId="77777777" w:rsidR="004340AF" w:rsidRPr="009D7C24" w:rsidRDefault="004340AF" w:rsidP="00DC6E6A">
      <w:pPr>
        <w:snapToGrid w:val="0"/>
        <w:contextualSpacing/>
        <w:rPr>
          <w:rFonts w:ascii="Yu Gothic" w:eastAsia="Yu Gothic" w:hAnsi="Yu Gothic"/>
          <w:szCs w:val="21"/>
        </w:rPr>
      </w:pPr>
    </w:p>
    <w:p w14:paraId="6213C1DB" w14:textId="77777777" w:rsidR="00B03D03" w:rsidRPr="009D7C24" w:rsidRDefault="00B03D03" w:rsidP="00DC6E6A">
      <w:pPr>
        <w:snapToGrid w:val="0"/>
        <w:contextualSpacing/>
        <w:rPr>
          <w:rFonts w:ascii="Yu Gothic" w:eastAsia="Yu Gothic" w:hAnsi="Yu Gothic"/>
          <w:szCs w:val="21"/>
        </w:rPr>
      </w:pPr>
      <w:r w:rsidRPr="009D7C24">
        <w:rPr>
          <w:rFonts w:ascii="Yu Gothic" w:eastAsia="Yu Gothic" w:hAnsi="Yu Gothic" w:hint="eastAsia"/>
          <w:szCs w:val="21"/>
        </w:rPr>
        <w:t>（用水管理交付金）</w:t>
      </w:r>
    </w:p>
    <w:p w14:paraId="2B00D00B" w14:textId="77777777" w:rsidR="00ED49C2" w:rsidRPr="009D7C24" w:rsidRDefault="00F33960" w:rsidP="00DC6E6A">
      <w:pPr>
        <w:snapToGrid w:val="0"/>
        <w:contextualSpacing/>
        <w:rPr>
          <w:rFonts w:ascii="Yu Gothic" w:eastAsia="Yu Gothic" w:hAnsi="Yu Gothic"/>
          <w:szCs w:val="21"/>
        </w:rPr>
      </w:pPr>
      <w:r w:rsidRPr="009D7C24">
        <w:rPr>
          <w:rFonts w:ascii="Yu Gothic" w:eastAsia="Yu Gothic" w:hAnsi="Yu Gothic" w:hint="eastAsia"/>
          <w:szCs w:val="21"/>
        </w:rPr>
        <w:t>第</w:t>
      </w:r>
      <w:r w:rsidR="00E16DFB" w:rsidRPr="009D7C24">
        <w:rPr>
          <w:rFonts w:ascii="Yu Gothic" w:eastAsia="Yu Gothic" w:hAnsi="Yu Gothic" w:hint="eastAsia"/>
          <w:szCs w:val="21"/>
        </w:rPr>
        <w:t>３</w:t>
      </w:r>
      <w:r w:rsidRPr="009D7C24">
        <w:rPr>
          <w:rFonts w:ascii="Yu Gothic" w:eastAsia="Yu Gothic" w:hAnsi="Yu Gothic" w:hint="eastAsia"/>
          <w:szCs w:val="21"/>
        </w:rPr>
        <w:t>条</w:t>
      </w:r>
      <w:r w:rsidR="00692ACA" w:rsidRPr="009D7C24">
        <w:rPr>
          <w:rFonts w:ascii="Yu Gothic" w:eastAsia="Yu Gothic" w:hAnsi="Yu Gothic" w:hint="eastAsia"/>
          <w:szCs w:val="21"/>
        </w:rPr>
        <w:t xml:space="preserve">　　</w:t>
      </w:r>
      <w:r w:rsidR="00B03D03" w:rsidRPr="009D7C24">
        <w:rPr>
          <w:rFonts w:ascii="Yu Gothic" w:eastAsia="Yu Gothic" w:hAnsi="Yu Gothic" w:hint="eastAsia"/>
          <w:szCs w:val="21"/>
        </w:rPr>
        <w:t>甲は用水管理交付金として</w:t>
      </w:r>
      <w:r w:rsidR="0012329E" w:rsidRPr="009D7C24">
        <w:rPr>
          <w:rFonts w:ascii="Yu Gothic" w:eastAsia="Yu Gothic" w:hAnsi="Yu Gothic" w:hint="eastAsia"/>
          <w:szCs w:val="21"/>
        </w:rPr>
        <w:t>１</w:t>
      </w:r>
      <w:r w:rsidR="00B03D03" w:rsidRPr="009D7C24">
        <w:rPr>
          <w:rFonts w:ascii="Yu Gothic" w:eastAsia="Yu Gothic" w:hAnsi="Yu Gothic" w:hint="eastAsia"/>
          <w:szCs w:val="21"/>
        </w:rPr>
        <w:t>年に</w:t>
      </w:r>
      <w:r w:rsidR="00A62AF7" w:rsidRPr="009D7C24">
        <w:rPr>
          <w:rFonts w:ascii="Yu Gothic" w:eastAsia="Yu Gothic" w:hAnsi="Yu Gothic" w:hint="eastAsia"/>
          <w:szCs w:val="21"/>
          <w:u w:val="single"/>
        </w:rPr>
        <w:t xml:space="preserve">　　　　　　</w:t>
      </w:r>
      <w:r w:rsidR="00B03D03" w:rsidRPr="009D7C24">
        <w:rPr>
          <w:rFonts w:ascii="Yu Gothic" w:eastAsia="Yu Gothic" w:hAnsi="Yu Gothic" w:hint="eastAsia"/>
          <w:szCs w:val="21"/>
        </w:rPr>
        <w:t>円を乙に交付する。</w:t>
      </w:r>
    </w:p>
    <w:p w14:paraId="5939F589" w14:textId="77777777" w:rsidR="004340AF" w:rsidRPr="009D7C24" w:rsidRDefault="004340AF" w:rsidP="00DC6E6A">
      <w:pPr>
        <w:snapToGrid w:val="0"/>
        <w:contextualSpacing/>
        <w:rPr>
          <w:rFonts w:ascii="Yu Gothic" w:eastAsia="Yu Gothic" w:hAnsi="Yu Gothic"/>
          <w:szCs w:val="21"/>
        </w:rPr>
      </w:pPr>
    </w:p>
    <w:p w14:paraId="1F8D63CF" w14:textId="77777777" w:rsidR="00B03D03" w:rsidRPr="009D7C24" w:rsidRDefault="00B03D03" w:rsidP="00DC6E6A">
      <w:pPr>
        <w:snapToGrid w:val="0"/>
        <w:contextualSpacing/>
        <w:rPr>
          <w:rFonts w:ascii="Yu Gothic" w:eastAsia="Yu Gothic" w:hAnsi="Yu Gothic"/>
          <w:szCs w:val="21"/>
        </w:rPr>
      </w:pPr>
      <w:r w:rsidRPr="009D7C24">
        <w:rPr>
          <w:rFonts w:ascii="Yu Gothic" w:eastAsia="Yu Gothic" w:hAnsi="Yu Gothic" w:hint="eastAsia"/>
          <w:szCs w:val="21"/>
        </w:rPr>
        <w:t>（協定の継続）</w:t>
      </w:r>
    </w:p>
    <w:p w14:paraId="0E3ACA47" w14:textId="77777777" w:rsidR="00091DD7" w:rsidRPr="009D7C24" w:rsidRDefault="00F33960" w:rsidP="00DC6E6A">
      <w:pPr>
        <w:snapToGrid w:val="0"/>
        <w:contextualSpacing/>
        <w:rPr>
          <w:rFonts w:ascii="Yu Gothic" w:eastAsia="Yu Gothic" w:hAnsi="Yu Gothic"/>
          <w:szCs w:val="21"/>
        </w:rPr>
      </w:pPr>
      <w:r w:rsidRPr="009D7C24">
        <w:rPr>
          <w:rFonts w:ascii="Yu Gothic" w:eastAsia="Yu Gothic" w:hAnsi="Yu Gothic" w:hint="eastAsia"/>
          <w:szCs w:val="21"/>
        </w:rPr>
        <w:t>第</w:t>
      </w:r>
      <w:r w:rsidR="00E16DFB" w:rsidRPr="009D7C24">
        <w:rPr>
          <w:rFonts w:ascii="Yu Gothic" w:eastAsia="Yu Gothic" w:hAnsi="Yu Gothic" w:hint="eastAsia"/>
          <w:szCs w:val="21"/>
        </w:rPr>
        <w:t>４</w:t>
      </w:r>
      <w:r w:rsidRPr="009D7C24">
        <w:rPr>
          <w:rFonts w:ascii="Yu Gothic" w:eastAsia="Yu Gothic" w:hAnsi="Yu Gothic" w:hint="eastAsia"/>
          <w:szCs w:val="21"/>
        </w:rPr>
        <w:t>条</w:t>
      </w:r>
      <w:r w:rsidR="00692ACA" w:rsidRPr="009D7C24">
        <w:rPr>
          <w:rFonts w:ascii="Yu Gothic" w:eastAsia="Yu Gothic" w:hAnsi="Yu Gothic" w:hint="eastAsia"/>
          <w:szCs w:val="21"/>
        </w:rPr>
        <w:t xml:space="preserve">　　</w:t>
      </w:r>
      <w:r w:rsidR="00091DD7" w:rsidRPr="009D7C24">
        <w:rPr>
          <w:rFonts w:ascii="Yu Gothic" w:eastAsia="Yu Gothic" w:hAnsi="Yu Gothic" w:hint="eastAsia"/>
          <w:szCs w:val="21"/>
        </w:rPr>
        <w:t>甲又は乙</w:t>
      </w:r>
      <w:r w:rsidR="00245D1F" w:rsidRPr="009D7C24">
        <w:rPr>
          <w:rFonts w:ascii="Yu Gothic" w:eastAsia="Yu Gothic" w:hAnsi="Yu Gothic" w:hint="eastAsia"/>
          <w:szCs w:val="21"/>
        </w:rPr>
        <w:t>に</w:t>
      </w:r>
      <w:r w:rsidR="007F7418" w:rsidRPr="009D7C24">
        <w:rPr>
          <w:rFonts w:ascii="Yu Gothic" w:eastAsia="Yu Gothic" w:hAnsi="Yu Gothic" w:hint="eastAsia"/>
          <w:szCs w:val="21"/>
        </w:rPr>
        <w:t>異議</w:t>
      </w:r>
      <w:r w:rsidR="00245D1F" w:rsidRPr="009D7C24">
        <w:rPr>
          <w:rFonts w:ascii="Yu Gothic" w:eastAsia="Yu Gothic" w:hAnsi="Yu Gothic" w:hint="eastAsia"/>
          <w:szCs w:val="21"/>
        </w:rPr>
        <w:t>がない場合は</w:t>
      </w:r>
      <w:r w:rsidR="00091DD7" w:rsidRPr="009D7C24">
        <w:rPr>
          <w:rFonts w:ascii="Yu Gothic" w:eastAsia="Yu Gothic" w:hAnsi="Yu Gothic" w:hint="eastAsia"/>
          <w:szCs w:val="21"/>
        </w:rPr>
        <w:t>、本協定</w:t>
      </w:r>
      <w:r w:rsidR="00245D1F" w:rsidRPr="009D7C24">
        <w:rPr>
          <w:rFonts w:ascii="Yu Gothic" w:eastAsia="Yu Gothic" w:hAnsi="Yu Gothic" w:hint="eastAsia"/>
          <w:szCs w:val="21"/>
        </w:rPr>
        <w:t>を</w:t>
      </w:r>
      <w:r w:rsidR="00091DD7" w:rsidRPr="009D7C24">
        <w:rPr>
          <w:rFonts w:ascii="Yu Gothic" w:eastAsia="Yu Gothic" w:hAnsi="Yu Gothic" w:hint="eastAsia"/>
          <w:szCs w:val="21"/>
        </w:rPr>
        <w:t>継続するものとする。ただし、</w:t>
      </w:r>
      <w:r w:rsidR="001240B5" w:rsidRPr="009D7C24">
        <w:rPr>
          <w:rFonts w:ascii="Yu Gothic" w:eastAsia="Yu Gothic" w:hAnsi="Yu Gothic" w:hint="eastAsia"/>
          <w:szCs w:val="21"/>
        </w:rPr>
        <w:t>数年</w:t>
      </w:r>
      <w:r w:rsidR="008B7178" w:rsidRPr="009D7C24">
        <w:rPr>
          <w:rFonts w:ascii="Yu Gothic" w:eastAsia="Yu Gothic" w:hAnsi="Yu Gothic" w:hint="eastAsia"/>
          <w:szCs w:val="21"/>
        </w:rPr>
        <w:t>が経過し、</w:t>
      </w:r>
      <w:r w:rsidR="00091DD7" w:rsidRPr="009D7C24">
        <w:rPr>
          <w:rFonts w:ascii="Yu Gothic" w:eastAsia="Yu Gothic" w:hAnsi="Yu Gothic" w:hint="eastAsia"/>
          <w:szCs w:val="21"/>
        </w:rPr>
        <w:t>節水の状況</w:t>
      </w:r>
      <w:r w:rsidR="00245D1F" w:rsidRPr="009D7C24">
        <w:rPr>
          <w:rFonts w:ascii="Yu Gothic" w:eastAsia="Yu Gothic" w:hAnsi="Yu Gothic" w:hint="eastAsia"/>
          <w:szCs w:val="21"/>
        </w:rPr>
        <w:t>等効果が</w:t>
      </w:r>
      <w:r w:rsidR="00E16DFB" w:rsidRPr="009D7C24">
        <w:rPr>
          <w:rFonts w:ascii="Yu Gothic" w:eastAsia="Yu Gothic" w:hAnsi="Yu Gothic" w:hint="eastAsia"/>
          <w:szCs w:val="21"/>
        </w:rPr>
        <w:t>認められ</w:t>
      </w:r>
      <w:r w:rsidR="00091DD7" w:rsidRPr="009D7C24">
        <w:rPr>
          <w:rFonts w:ascii="Yu Gothic" w:eastAsia="Yu Gothic" w:hAnsi="Yu Gothic" w:hint="eastAsia"/>
          <w:szCs w:val="21"/>
        </w:rPr>
        <w:t>ない場合は、甲</w:t>
      </w:r>
      <w:r w:rsidR="00B76A55" w:rsidRPr="009D7C24">
        <w:rPr>
          <w:rFonts w:ascii="Yu Gothic" w:eastAsia="Yu Gothic" w:hAnsi="Yu Gothic" w:hint="eastAsia"/>
          <w:szCs w:val="21"/>
        </w:rPr>
        <w:t>及び</w:t>
      </w:r>
      <w:r w:rsidR="00245D1F" w:rsidRPr="009D7C24">
        <w:rPr>
          <w:rFonts w:ascii="Yu Gothic" w:eastAsia="Yu Gothic" w:hAnsi="Yu Gothic" w:hint="eastAsia"/>
          <w:szCs w:val="21"/>
        </w:rPr>
        <w:t>乙</w:t>
      </w:r>
      <w:r w:rsidR="00B76A55" w:rsidRPr="009D7C24">
        <w:rPr>
          <w:rFonts w:ascii="Yu Gothic" w:eastAsia="Yu Gothic" w:hAnsi="Yu Gothic" w:hint="eastAsia"/>
          <w:szCs w:val="21"/>
        </w:rPr>
        <w:t>は</w:t>
      </w:r>
      <w:r w:rsidR="00245D1F" w:rsidRPr="009D7C24">
        <w:rPr>
          <w:rFonts w:ascii="Yu Gothic" w:eastAsia="Yu Gothic" w:hAnsi="Yu Gothic" w:hint="eastAsia"/>
          <w:szCs w:val="21"/>
        </w:rPr>
        <w:t>協議の上、</w:t>
      </w:r>
      <w:r w:rsidR="00091DD7" w:rsidRPr="009D7C24">
        <w:rPr>
          <w:rFonts w:ascii="Yu Gothic" w:eastAsia="Yu Gothic" w:hAnsi="Yu Gothic" w:hint="eastAsia"/>
          <w:szCs w:val="21"/>
        </w:rPr>
        <w:t>協定を終了する</w:t>
      </w:r>
      <w:r w:rsidR="00245D1F" w:rsidRPr="009D7C24">
        <w:rPr>
          <w:rFonts w:ascii="Yu Gothic" w:eastAsia="Yu Gothic" w:hAnsi="Yu Gothic" w:hint="eastAsia"/>
          <w:szCs w:val="21"/>
        </w:rPr>
        <w:t>ものとする</w:t>
      </w:r>
      <w:r w:rsidR="00091DD7" w:rsidRPr="009D7C24">
        <w:rPr>
          <w:rFonts w:ascii="Yu Gothic" w:eastAsia="Yu Gothic" w:hAnsi="Yu Gothic" w:hint="eastAsia"/>
          <w:szCs w:val="21"/>
        </w:rPr>
        <w:t>。</w:t>
      </w:r>
    </w:p>
    <w:p w14:paraId="006EC39D" w14:textId="77777777" w:rsidR="00091DD7" w:rsidRPr="009D7C24" w:rsidRDefault="00091DD7" w:rsidP="00DC6E6A">
      <w:pPr>
        <w:snapToGrid w:val="0"/>
        <w:contextualSpacing/>
        <w:rPr>
          <w:rFonts w:ascii="Yu Gothic" w:eastAsia="Yu Gothic" w:hAnsi="Yu Gothic"/>
          <w:szCs w:val="21"/>
        </w:rPr>
      </w:pPr>
      <w:r w:rsidRPr="009D7C24">
        <w:rPr>
          <w:rFonts w:ascii="Yu Gothic" w:eastAsia="Yu Gothic" w:hAnsi="Yu Gothic" w:hint="eastAsia"/>
          <w:szCs w:val="21"/>
        </w:rPr>
        <w:t>（疑</w:t>
      </w:r>
      <w:r w:rsidR="004340AF" w:rsidRPr="009D7C24">
        <w:rPr>
          <w:rFonts w:ascii="Yu Gothic" w:eastAsia="Yu Gothic" w:hAnsi="Yu Gothic" w:hint="eastAsia"/>
          <w:szCs w:val="21"/>
        </w:rPr>
        <w:t xml:space="preserve">　</w:t>
      </w:r>
      <w:r w:rsidRPr="009D7C24">
        <w:rPr>
          <w:rFonts w:ascii="Yu Gothic" w:eastAsia="Yu Gothic" w:hAnsi="Yu Gothic" w:hint="eastAsia"/>
          <w:szCs w:val="21"/>
        </w:rPr>
        <w:t>義）</w:t>
      </w:r>
    </w:p>
    <w:p w14:paraId="34530BE4" w14:textId="77777777" w:rsidR="00091DD7" w:rsidRPr="009D7C24" w:rsidRDefault="00F33960" w:rsidP="00DC6E6A">
      <w:pPr>
        <w:snapToGrid w:val="0"/>
        <w:contextualSpacing/>
        <w:rPr>
          <w:rFonts w:ascii="Yu Gothic" w:eastAsia="Yu Gothic" w:hAnsi="Yu Gothic"/>
          <w:szCs w:val="21"/>
        </w:rPr>
      </w:pPr>
      <w:r w:rsidRPr="009D7C24">
        <w:rPr>
          <w:rFonts w:ascii="Yu Gothic" w:eastAsia="Yu Gothic" w:hAnsi="Yu Gothic" w:hint="eastAsia"/>
          <w:szCs w:val="21"/>
        </w:rPr>
        <w:t>第</w:t>
      </w:r>
      <w:r w:rsidR="00E16DFB" w:rsidRPr="009D7C24">
        <w:rPr>
          <w:rFonts w:ascii="Yu Gothic" w:eastAsia="Yu Gothic" w:hAnsi="Yu Gothic" w:hint="eastAsia"/>
          <w:szCs w:val="21"/>
        </w:rPr>
        <w:t>５</w:t>
      </w:r>
      <w:r w:rsidRPr="009D7C24">
        <w:rPr>
          <w:rFonts w:ascii="Yu Gothic" w:eastAsia="Yu Gothic" w:hAnsi="Yu Gothic" w:hint="eastAsia"/>
          <w:szCs w:val="21"/>
        </w:rPr>
        <w:t>条</w:t>
      </w:r>
      <w:r w:rsidR="00692ACA" w:rsidRPr="009D7C24">
        <w:rPr>
          <w:rFonts w:ascii="Yu Gothic" w:eastAsia="Yu Gothic" w:hAnsi="Yu Gothic" w:hint="eastAsia"/>
          <w:szCs w:val="21"/>
        </w:rPr>
        <w:t xml:space="preserve">　　</w:t>
      </w:r>
      <w:r w:rsidR="00413073" w:rsidRPr="009D7C24">
        <w:rPr>
          <w:rFonts w:ascii="Yu Gothic" w:eastAsia="Yu Gothic" w:hAnsi="Yu Gothic" w:hint="eastAsia"/>
          <w:szCs w:val="21"/>
        </w:rPr>
        <w:t>この協定において定められた事項について疑義が生じたとき、またはこの協定を変更する必要が生じたときは、その都度甲及び乙は協議する。</w:t>
      </w:r>
    </w:p>
    <w:p w14:paraId="70FC09F6" w14:textId="77777777" w:rsidR="000B46BC" w:rsidRPr="009D7C24" w:rsidRDefault="000B46BC" w:rsidP="00DC6E6A">
      <w:pPr>
        <w:snapToGrid w:val="0"/>
        <w:ind w:left="1"/>
        <w:contextualSpacing/>
        <w:rPr>
          <w:rFonts w:ascii="Yu Gothic" w:eastAsia="Yu Gothic" w:hAnsi="Yu Gothic"/>
          <w:szCs w:val="21"/>
        </w:rPr>
      </w:pPr>
    </w:p>
    <w:p w14:paraId="1017096F" w14:textId="77777777" w:rsidR="000B46BC" w:rsidRPr="009D7C24" w:rsidRDefault="000B46BC" w:rsidP="00DC6E6A">
      <w:pPr>
        <w:snapToGrid w:val="0"/>
        <w:ind w:left="1"/>
        <w:contextualSpacing/>
        <w:rPr>
          <w:rFonts w:ascii="Yu Gothic" w:eastAsia="Yu Gothic" w:hAnsi="Yu Gothic"/>
          <w:szCs w:val="21"/>
        </w:rPr>
      </w:pPr>
    </w:p>
    <w:p w14:paraId="5ED1A823" w14:textId="77777777" w:rsidR="000B46BC" w:rsidRPr="009D7C24" w:rsidRDefault="000B46BC" w:rsidP="00DC6E6A">
      <w:pPr>
        <w:snapToGrid w:val="0"/>
        <w:ind w:left="1"/>
        <w:contextualSpacing/>
        <w:rPr>
          <w:rFonts w:ascii="Yu Gothic" w:eastAsia="Yu Gothic" w:hAnsi="Yu Gothic"/>
          <w:szCs w:val="21"/>
        </w:rPr>
      </w:pPr>
    </w:p>
    <w:p w14:paraId="2C2C2520" w14:textId="2B1FC9FD" w:rsidR="00413073" w:rsidRPr="009D7C24" w:rsidRDefault="00413073" w:rsidP="00DC6E6A">
      <w:pPr>
        <w:snapToGrid w:val="0"/>
        <w:ind w:left="1" w:firstLineChars="100" w:firstLine="210"/>
        <w:contextualSpacing/>
        <w:rPr>
          <w:rFonts w:ascii="Yu Gothic" w:eastAsia="Yu Gothic" w:hAnsi="Yu Gothic"/>
          <w:szCs w:val="21"/>
        </w:rPr>
      </w:pPr>
      <w:r w:rsidRPr="009D7C24">
        <w:rPr>
          <w:rFonts w:ascii="Yu Gothic" w:eastAsia="Yu Gothic" w:hAnsi="Yu Gothic" w:hint="eastAsia"/>
          <w:szCs w:val="21"/>
        </w:rPr>
        <w:t>協定の締結を証するため、本書</w:t>
      </w:r>
      <w:r w:rsidR="0012329E" w:rsidRPr="009D7C24">
        <w:rPr>
          <w:rFonts w:ascii="Yu Gothic" w:eastAsia="Yu Gothic" w:hAnsi="Yu Gothic" w:hint="eastAsia"/>
          <w:szCs w:val="21"/>
        </w:rPr>
        <w:t>２</w:t>
      </w:r>
      <w:r w:rsidRPr="009D7C24">
        <w:rPr>
          <w:rFonts w:ascii="Yu Gothic" w:eastAsia="Yu Gothic" w:hAnsi="Yu Gothic" w:hint="eastAsia"/>
          <w:szCs w:val="21"/>
        </w:rPr>
        <w:t>通を作成し、甲、乙記名押印の上、それぞれ</w:t>
      </w:r>
      <w:r w:rsidR="0012329E" w:rsidRPr="009D7C24">
        <w:rPr>
          <w:rFonts w:ascii="Yu Gothic" w:eastAsia="Yu Gothic" w:hAnsi="Yu Gothic" w:hint="eastAsia"/>
          <w:szCs w:val="21"/>
        </w:rPr>
        <w:t>１</w:t>
      </w:r>
      <w:r w:rsidRPr="009D7C24">
        <w:rPr>
          <w:rFonts w:ascii="Yu Gothic" w:eastAsia="Yu Gothic" w:hAnsi="Yu Gothic" w:hint="eastAsia"/>
          <w:szCs w:val="21"/>
        </w:rPr>
        <w:t>通を保存する。</w:t>
      </w:r>
    </w:p>
    <w:p w14:paraId="3499115F" w14:textId="77777777" w:rsidR="00413073" w:rsidRPr="009D7C24" w:rsidRDefault="00413073" w:rsidP="00DC6E6A">
      <w:pPr>
        <w:snapToGrid w:val="0"/>
        <w:contextualSpacing/>
        <w:jc w:val="left"/>
        <w:rPr>
          <w:rFonts w:ascii="Yu Gothic" w:eastAsia="Yu Gothic" w:hAnsi="Yu Gothic"/>
          <w:szCs w:val="21"/>
        </w:rPr>
      </w:pPr>
    </w:p>
    <w:p w14:paraId="6F3C2DB2" w14:textId="77777777" w:rsidR="00633719" w:rsidRPr="009D7C24" w:rsidRDefault="00633719" w:rsidP="00DC6E6A">
      <w:pPr>
        <w:snapToGrid w:val="0"/>
        <w:contextualSpacing/>
        <w:jc w:val="left"/>
        <w:rPr>
          <w:rFonts w:ascii="Yu Gothic" w:eastAsia="Yu Gothic" w:hAnsi="Yu Gothic"/>
          <w:szCs w:val="21"/>
        </w:rPr>
      </w:pPr>
    </w:p>
    <w:p w14:paraId="72B1EABD" w14:textId="77777777" w:rsidR="00E35DE7" w:rsidRPr="009D7C24" w:rsidRDefault="00E35DE7" w:rsidP="00DC6E6A">
      <w:pPr>
        <w:snapToGrid w:val="0"/>
        <w:contextualSpacing/>
        <w:jc w:val="left"/>
        <w:rPr>
          <w:rFonts w:ascii="Yu Gothic" w:eastAsia="Yu Gothic" w:hAnsi="Yu Gothic"/>
          <w:szCs w:val="21"/>
        </w:rPr>
      </w:pPr>
    </w:p>
    <w:p w14:paraId="2E875636" w14:textId="5E727905" w:rsidR="00413073" w:rsidRPr="009D7C24" w:rsidRDefault="00BE793F" w:rsidP="00DC6E6A">
      <w:pPr>
        <w:snapToGrid w:val="0"/>
        <w:contextualSpacing/>
        <w:rPr>
          <w:rFonts w:ascii="Yu Gothic" w:eastAsia="Yu Gothic" w:hAnsi="Yu Gothic"/>
          <w:szCs w:val="21"/>
        </w:rPr>
      </w:pPr>
      <w:r w:rsidRPr="009D7C24">
        <w:rPr>
          <w:rFonts w:ascii="Yu Gothic" w:eastAsia="Yu Gothic" w:hAnsi="Yu Gothic" w:hint="eastAsia"/>
          <w:szCs w:val="21"/>
        </w:rPr>
        <w:t xml:space="preserve">　　令和</w:t>
      </w:r>
      <w:r w:rsidR="00A62AF7" w:rsidRPr="009D7C24">
        <w:rPr>
          <w:rFonts w:ascii="Yu Gothic" w:eastAsia="Yu Gothic" w:hAnsi="Yu Gothic" w:hint="eastAsia"/>
          <w:szCs w:val="21"/>
        </w:rPr>
        <w:t xml:space="preserve">　　</w:t>
      </w:r>
      <w:r w:rsidRPr="009D7C24">
        <w:rPr>
          <w:rFonts w:ascii="Yu Gothic" w:eastAsia="Yu Gothic" w:hAnsi="Yu Gothic" w:hint="eastAsia"/>
          <w:szCs w:val="21"/>
        </w:rPr>
        <w:t>年</w:t>
      </w:r>
      <w:r w:rsidR="00413073" w:rsidRPr="009D7C24">
        <w:rPr>
          <w:rFonts w:ascii="Yu Gothic" w:eastAsia="Yu Gothic" w:hAnsi="Yu Gothic" w:hint="eastAsia"/>
          <w:szCs w:val="21"/>
        </w:rPr>
        <w:t xml:space="preserve">　　月　　日</w:t>
      </w:r>
    </w:p>
    <w:p w14:paraId="190331B5" w14:textId="77777777" w:rsidR="00413073" w:rsidRPr="009D7C24" w:rsidRDefault="00413073" w:rsidP="00DC6E6A">
      <w:pPr>
        <w:snapToGrid w:val="0"/>
        <w:contextualSpacing/>
        <w:rPr>
          <w:rFonts w:ascii="Yu Gothic" w:eastAsia="Yu Gothic" w:hAnsi="Yu Gothic"/>
          <w:szCs w:val="21"/>
        </w:rPr>
      </w:pPr>
    </w:p>
    <w:p w14:paraId="2A96A94C" w14:textId="77777777" w:rsidR="00633719" w:rsidRPr="009D7C24" w:rsidRDefault="00633719" w:rsidP="00DC6E6A">
      <w:pPr>
        <w:snapToGrid w:val="0"/>
        <w:contextualSpacing/>
        <w:rPr>
          <w:rFonts w:ascii="Yu Gothic" w:eastAsia="Yu Gothic" w:hAnsi="Yu Gothic"/>
          <w:szCs w:val="21"/>
        </w:rPr>
      </w:pPr>
    </w:p>
    <w:p w14:paraId="70E99974" w14:textId="77777777" w:rsidR="00E35DE7" w:rsidRPr="009D7C24" w:rsidRDefault="00E35DE7" w:rsidP="00DC6E6A">
      <w:pPr>
        <w:snapToGrid w:val="0"/>
        <w:contextualSpacing/>
        <w:rPr>
          <w:rFonts w:ascii="Yu Gothic" w:eastAsia="Yu Gothic" w:hAnsi="Yu Gothic"/>
          <w:szCs w:val="21"/>
        </w:rPr>
      </w:pPr>
    </w:p>
    <w:p w14:paraId="4CB0F6F8" w14:textId="677843E3" w:rsidR="00413073" w:rsidRPr="009D7C24" w:rsidRDefault="00413073" w:rsidP="00DC6E6A">
      <w:pPr>
        <w:snapToGrid w:val="0"/>
        <w:contextualSpacing/>
        <w:rPr>
          <w:rFonts w:ascii="Yu Gothic" w:eastAsia="Yu Gothic" w:hAnsi="Yu Gothic"/>
          <w:szCs w:val="21"/>
        </w:rPr>
      </w:pPr>
      <w:r w:rsidRPr="009D7C24">
        <w:rPr>
          <w:rFonts w:ascii="Yu Gothic" w:eastAsia="Yu Gothic" w:hAnsi="Yu Gothic" w:hint="eastAsia"/>
          <w:szCs w:val="21"/>
        </w:rPr>
        <w:t xml:space="preserve">　　　　　　甲</w:t>
      </w:r>
      <w:r w:rsidR="00554744" w:rsidRPr="009D7C24">
        <w:rPr>
          <w:rFonts w:ascii="Yu Gothic" w:eastAsia="Yu Gothic" w:hAnsi="Yu Gothic" w:hint="eastAsia"/>
          <w:szCs w:val="21"/>
        </w:rPr>
        <w:t xml:space="preserve">　</w:t>
      </w:r>
      <w:r w:rsidRPr="009D7C24">
        <w:rPr>
          <w:rFonts w:ascii="Yu Gothic" w:eastAsia="Yu Gothic" w:hAnsi="Yu Gothic" w:hint="eastAsia"/>
          <w:szCs w:val="21"/>
        </w:rPr>
        <w:t xml:space="preserve">　　住　</w:t>
      </w:r>
      <w:r w:rsidR="00611AF4" w:rsidRPr="009D7C24">
        <w:rPr>
          <w:rFonts w:ascii="Yu Gothic" w:eastAsia="Yu Gothic" w:hAnsi="Yu Gothic" w:hint="eastAsia"/>
          <w:szCs w:val="21"/>
        </w:rPr>
        <w:t xml:space="preserve">　　</w:t>
      </w:r>
      <w:r w:rsidRPr="009D7C24">
        <w:rPr>
          <w:rFonts w:ascii="Yu Gothic" w:eastAsia="Yu Gothic" w:hAnsi="Yu Gothic" w:hint="eastAsia"/>
          <w:szCs w:val="21"/>
        </w:rPr>
        <w:t>所　　津市納所町</w:t>
      </w:r>
      <w:r w:rsidR="0012329E" w:rsidRPr="009D7C24">
        <w:rPr>
          <w:rFonts w:ascii="Yu Gothic" w:eastAsia="Yu Gothic" w:hAnsi="Yu Gothic" w:hint="eastAsia"/>
          <w:szCs w:val="21"/>
        </w:rPr>
        <w:t>５２０</w:t>
      </w:r>
      <w:r w:rsidRPr="009D7C24">
        <w:rPr>
          <w:rFonts w:ascii="Yu Gothic" w:eastAsia="Yu Gothic" w:hAnsi="Yu Gothic" w:hint="eastAsia"/>
          <w:szCs w:val="21"/>
        </w:rPr>
        <w:t>番地</w:t>
      </w:r>
    </w:p>
    <w:p w14:paraId="3BFF5D70" w14:textId="5E2E2606" w:rsidR="00680E83" w:rsidRPr="009D7C24" w:rsidRDefault="00D4647A" w:rsidP="00DC6E6A">
      <w:pPr>
        <w:snapToGrid w:val="0"/>
        <w:contextualSpacing/>
        <w:rPr>
          <w:rFonts w:ascii="Yu Gothic" w:eastAsia="Yu Gothic" w:hAnsi="Yu Gothic"/>
          <w:szCs w:val="21"/>
        </w:rPr>
      </w:pPr>
      <w:r w:rsidRPr="009D7C24">
        <w:rPr>
          <w:rFonts w:ascii="Yu Gothic" w:eastAsia="Yu Gothic" w:hAnsi="Yu Gothic"/>
          <w:noProof/>
          <w:color w:val="000000"/>
          <w:kern w:val="0"/>
          <w:szCs w:val="21"/>
        </w:rPr>
        <mc:AlternateContent>
          <mc:Choice Requires="wps">
            <w:drawing>
              <wp:anchor distT="0" distB="0" distL="114300" distR="114300" simplePos="0" relativeHeight="251659264" behindDoc="0" locked="0" layoutInCell="1" allowOverlap="1" wp14:anchorId="3E79253C" wp14:editId="79DF32C0">
                <wp:simplePos x="0" y="0"/>
                <wp:positionH relativeFrom="column">
                  <wp:posOffset>4577080</wp:posOffset>
                </wp:positionH>
                <wp:positionV relativeFrom="paragraph">
                  <wp:posOffset>41910</wp:posOffset>
                </wp:positionV>
                <wp:extent cx="539750" cy="539750"/>
                <wp:effectExtent l="0" t="0" r="12700" b="1270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9750" cy="539750"/>
                        </a:xfrm>
                        <a:prstGeom prst="rect">
                          <a:avLst/>
                        </a:prstGeom>
                        <a:noFill/>
                        <a:ln w="6350">
                          <a:solidFill>
                            <a:schemeClr val="bg1">
                              <a:lumMod val="65000"/>
                              <a:lumOff val="0"/>
                            </a:schemeClr>
                          </a:solidFill>
                          <a:prstDash val="dash"/>
                          <a:miter lim="800000"/>
                          <a:headEnd/>
                          <a:tailEnd/>
                        </a:ln>
                      </wps:spPr>
                      <wps:txbx>
                        <w:txbxContent>
                          <w:p w14:paraId="49D4B8C1" w14:textId="24E19D82" w:rsidR="00FF3E29" w:rsidRPr="009D7C24" w:rsidRDefault="007D73EF" w:rsidP="00FF3E29">
                            <w:pPr>
                              <w:jc w:val="center"/>
                              <w:rPr>
                                <w:rFonts w:ascii="Yu Gothic" w:eastAsia="Yu Gothic" w:hAnsi="Yu Gothic"/>
                                <w:color w:val="A6A6A6" w:themeColor="background1" w:themeShade="A6"/>
                              </w:rPr>
                            </w:pPr>
                            <w:r w:rsidRPr="009D7C24">
                              <w:rPr>
                                <w:rFonts w:ascii="Yu Gothic" w:eastAsia="Yu Gothic" w:hAnsi="Yu Gothic" w:hint="eastAsia"/>
                                <w:color w:val="A6A6A6" w:themeColor="background1" w:themeShade="A6"/>
                              </w:rPr>
                              <w:t>組織</w:t>
                            </w:r>
                            <w:r w:rsidR="00FF3E29" w:rsidRPr="009D7C24">
                              <w:rPr>
                                <w:rFonts w:ascii="Yu Gothic" w:eastAsia="Yu Gothic" w:hAnsi="Yu Gothic" w:hint="eastAsia"/>
                                <w:color w:val="A6A6A6" w:themeColor="background1" w:themeShade="A6"/>
                              </w:rPr>
                              <w:t>の印</w:t>
                            </w:r>
                          </w:p>
                        </w:txbxContent>
                      </wps:txbx>
                      <wps:bodyPr rot="0" vert="horz" wrap="square" lIns="72000" tIns="8890" rIns="7200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79253C" id="Rectangle 2" o:spid="_x0000_s1026" style="position:absolute;left:0;text-align:left;margin-left:360.4pt;margin-top:3.3pt;width:42.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" filled="f" strokecolor="#a5a5a5 [2092]" strokeweight=".5pt">
                <v:stroke dashstyle="dash"/>
                <o:lock v:ext="edit" aspectratio="t"/>
                <v:textbox inset="2mm,.7pt,2mm,.7pt">
                  <w:txbxContent>
                    <w:p w14:paraId="49D4B8C1" w14:textId="24E19D82" w:rsidR="00FF3E29" w:rsidRPr="009D7C24" w:rsidRDefault="007D73EF" w:rsidP="00FF3E29">
                      <w:pPr>
                        <w:jc w:val="center"/>
                        <w:rPr>
                          <w:rFonts w:ascii="游ゴシック" w:eastAsia="游ゴシック" w:hAnsi="游ゴシック"/>
                          <w:color w:val="A6A6A6" w:themeColor="background1" w:themeShade="A6"/>
                        </w:rPr>
                      </w:pPr>
                      <w:r w:rsidRPr="009D7C24">
                        <w:rPr>
                          <w:rFonts w:ascii="游ゴシック" w:eastAsia="游ゴシック" w:hAnsi="游ゴシック" w:hint="eastAsia"/>
                          <w:color w:val="A6A6A6" w:themeColor="background1" w:themeShade="A6"/>
                        </w:rPr>
                        <w:t>組織</w:t>
                      </w:r>
                      <w:r w:rsidR="00FF3E29" w:rsidRPr="009D7C24">
                        <w:rPr>
                          <w:rFonts w:ascii="游ゴシック" w:eastAsia="游ゴシック" w:hAnsi="游ゴシック" w:hint="eastAsia"/>
                          <w:color w:val="A6A6A6" w:themeColor="background1" w:themeShade="A6"/>
                        </w:rPr>
                        <w:t>の印</w:t>
                      </w:r>
                    </w:p>
                  </w:txbxContent>
                </v:textbox>
              </v:rect>
            </w:pict>
          </mc:Fallback>
        </mc:AlternateContent>
      </w:r>
      <w:r w:rsidR="00413073" w:rsidRPr="009D7C24">
        <w:rPr>
          <w:rFonts w:ascii="Yu Gothic" w:eastAsia="Yu Gothic" w:hAnsi="Yu Gothic" w:hint="eastAsia"/>
          <w:szCs w:val="21"/>
        </w:rPr>
        <w:t xml:space="preserve">　　　　　　　</w:t>
      </w:r>
      <w:r w:rsidR="006C6C7A" w:rsidRPr="009D7C24">
        <w:rPr>
          <w:rFonts w:ascii="Yu Gothic" w:eastAsia="Yu Gothic" w:hAnsi="Yu Gothic" w:hint="eastAsia"/>
          <w:szCs w:val="21"/>
        </w:rPr>
        <w:t xml:space="preserve">　</w:t>
      </w:r>
      <w:r w:rsidR="00413073" w:rsidRPr="009D7C24">
        <w:rPr>
          <w:rFonts w:ascii="Yu Gothic" w:eastAsia="Yu Gothic" w:hAnsi="Yu Gothic" w:hint="eastAsia"/>
          <w:szCs w:val="21"/>
        </w:rPr>
        <w:t xml:space="preserve">　　</w:t>
      </w:r>
      <w:r w:rsidR="00680E83" w:rsidRPr="009D7C24">
        <w:rPr>
          <w:rFonts w:ascii="Yu Gothic" w:eastAsia="Yu Gothic" w:hAnsi="Yu Gothic" w:hint="eastAsia"/>
          <w:szCs w:val="21"/>
        </w:rPr>
        <w:t>組</w:t>
      </w:r>
      <w:r w:rsidR="00611AF4" w:rsidRPr="009D7C24">
        <w:rPr>
          <w:rFonts w:ascii="Yu Gothic" w:eastAsia="Yu Gothic" w:hAnsi="Yu Gothic" w:hint="eastAsia"/>
          <w:szCs w:val="21"/>
        </w:rPr>
        <w:t xml:space="preserve">　</w:t>
      </w:r>
      <w:r w:rsidR="00680E83" w:rsidRPr="009D7C24">
        <w:rPr>
          <w:rFonts w:ascii="Yu Gothic" w:eastAsia="Yu Gothic" w:hAnsi="Yu Gothic" w:hint="eastAsia"/>
          <w:szCs w:val="21"/>
        </w:rPr>
        <w:t>織</w:t>
      </w:r>
      <w:r w:rsidR="00611AF4" w:rsidRPr="009D7C24">
        <w:rPr>
          <w:rFonts w:ascii="Yu Gothic" w:eastAsia="Yu Gothic" w:hAnsi="Yu Gothic" w:hint="eastAsia"/>
          <w:szCs w:val="21"/>
        </w:rPr>
        <w:t xml:space="preserve">　</w:t>
      </w:r>
      <w:r w:rsidR="00680E83" w:rsidRPr="009D7C24">
        <w:rPr>
          <w:rFonts w:ascii="Yu Gothic" w:eastAsia="Yu Gothic" w:hAnsi="Yu Gothic" w:hint="eastAsia"/>
          <w:szCs w:val="21"/>
        </w:rPr>
        <w:t>名　　中勢用水土地改良区</w:t>
      </w:r>
    </w:p>
    <w:p w14:paraId="4EB06741" w14:textId="5F640967" w:rsidR="00413073" w:rsidRPr="009D7C24" w:rsidRDefault="00C82CEF" w:rsidP="00DC6E6A">
      <w:pPr>
        <w:snapToGrid w:val="0"/>
        <w:ind w:firstLineChars="1000" w:firstLine="2100"/>
        <w:contextualSpacing/>
        <w:rPr>
          <w:rFonts w:ascii="Yu Gothic" w:eastAsia="Yu Gothic" w:hAnsi="Yu Gothic"/>
          <w:szCs w:val="21"/>
        </w:rPr>
      </w:pPr>
      <w:r w:rsidRPr="009D7C24">
        <w:rPr>
          <w:rFonts w:ascii="Yu Gothic" w:eastAsia="Yu Gothic" w:hAnsi="Yu Gothic" w:hint="eastAsia"/>
          <w:szCs w:val="21"/>
        </w:rPr>
        <w:t>代表</w:t>
      </w:r>
      <w:r w:rsidR="00611AF4" w:rsidRPr="009D7C24">
        <w:rPr>
          <w:rFonts w:ascii="Yu Gothic" w:eastAsia="Yu Gothic" w:hAnsi="Yu Gothic" w:hint="eastAsia"/>
          <w:szCs w:val="21"/>
        </w:rPr>
        <w:t>者氏名</w:t>
      </w:r>
      <w:r w:rsidR="00413073" w:rsidRPr="009D7C24">
        <w:rPr>
          <w:rFonts w:ascii="Yu Gothic" w:eastAsia="Yu Gothic" w:hAnsi="Yu Gothic" w:hint="eastAsia"/>
          <w:szCs w:val="21"/>
        </w:rPr>
        <w:t xml:space="preserve">　　理事長　</w:t>
      </w:r>
      <w:r w:rsidR="00450BAC">
        <w:rPr>
          <w:rFonts w:ascii="Yu Gothic" w:eastAsia="Yu Gothic" w:hAnsi="Yu Gothic" w:hint="eastAsia"/>
          <w:szCs w:val="21"/>
        </w:rPr>
        <w:t>小　黒　敏　克</w:t>
      </w:r>
    </w:p>
    <w:p w14:paraId="60761316" w14:textId="77777777" w:rsidR="00413073" w:rsidRPr="009D7C24" w:rsidRDefault="00413073" w:rsidP="00DC6E6A">
      <w:pPr>
        <w:snapToGrid w:val="0"/>
        <w:contextualSpacing/>
        <w:rPr>
          <w:rFonts w:ascii="Yu Gothic" w:eastAsia="Yu Gothic" w:hAnsi="Yu Gothic"/>
          <w:szCs w:val="21"/>
        </w:rPr>
      </w:pPr>
    </w:p>
    <w:p w14:paraId="2CC7111B" w14:textId="77777777" w:rsidR="00413073" w:rsidRPr="009D7C24" w:rsidRDefault="00413073" w:rsidP="00DC6E6A">
      <w:pPr>
        <w:snapToGrid w:val="0"/>
        <w:contextualSpacing/>
        <w:rPr>
          <w:rFonts w:ascii="Yu Gothic" w:eastAsia="Yu Gothic" w:hAnsi="Yu Gothic"/>
          <w:szCs w:val="21"/>
        </w:rPr>
      </w:pPr>
    </w:p>
    <w:p w14:paraId="6BE7F1AD" w14:textId="77777777" w:rsidR="00E35DE7" w:rsidRPr="009D7C24" w:rsidRDefault="00E35DE7" w:rsidP="00DC6E6A">
      <w:pPr>
        <w:snapToGrid w:val="0"/>
        <w:contextualSpacing/>
        <w:rPr>
          <w:rFonts w:ascii="Yu Gothic" w:eastAsia="Yu Gothic" w:hAnsi="Yu Gothic"/>
          <w:szCs w:val="21"/>
        </w:rPr>
      </w:pPr>
    </w:p>
    <w:p w14:paraId="3C2F74E1" w14:textId="79D8FF3D" w:rsidR="00413073" w:rsidRPr="009D7C24" w:rsidRDefault="00413073" w:rsidP="00DC6E6A">
      <w:pPr>
        <w:snapToGrid w:val="0"/>
        <w:contextualSpacing/>
        <w:rPr>
          <w:rFonts w:ascii="Yu Gothic" w:eastAsia="Yu Gothic" w:hAnsi="Yu Gothic"/>
          <w:szCs w:val="21"/>
        </w:rPr>
      </w:pPr>
      <w:r w:rsidRPr="009D7C24">
        <w:rPr>
          <w:rFonts w:ascii="Yu Gothic" w:eastAsia="Yu Gothic" w:hAnsi="Yu Gothic" w:hint="eastAsia"/>
          <w:szCs w:val="21"/>
        </w:rPr>
        <w:t xml:space="preserve">　　　　　　乙</w:t>
      </w:r>
      <w:r w:rsidR="00554744" w:rsidRPr="009D7C24">
        <w:rPr>
          <w:rFonts w:ascii="Yu Gothic" w:eastAsia="Yu Gothic" w:hAnsi="Yu Gothic" w:hint="eastAsia"/>
          <w:szCs w:val="21"/>
        </w:rPr>
        <w:t xml:space="preserve">　</w:t>
      </w:r>
      <w:r w:rsidRPr="009D7C24">
        <w:rPr>
          <w:rFonts w:ascii="Yu Gothic" w:eastAsia="Yu Gothic" w:hAnsi="Yu Gothic" w:hint="eastAsia"/>
          <w:szCs w:val="21"/>
        </w:rPr>
        <w:t xml:space="preserve">　　</w:t>
      </w:r>
      <w:r w:rsidR="00554744" w:rsidRPr="009D7C24">
        <w:rPr>
          <w:rFonts w:ascii="Yu Gothic" w:eastAsia="Yu Gothic" w:hAnsi="Yu Gothic" w:hint="eastAsia"/>
          <w:szCs w:val="21"/>
        </w:rPr>
        <w:t>代表者住所</w:t>
      </w:r>
    </w:p>
    <w:p w14:paraId="03A3BF79" w14:textId="4657DAE4" w:rsidR="00680E83" w:rsidRPr="009D7C24" w:rsidRDefault="00D4647A" w:rsidP="00DC6E6A">
      <w:pPr>
        <w:snapToGrid w:val="0"/>
        <w:contextualSpacing/>
        <w:rPr>
          <w:rFonts w:ascii="Yu Gothic" w:eastAsia="Yu Gothic" w:hAnsi="Yu Gothic"/>
          <w:szCs w:val="21"/>
        </w:rPr>
      </w:pPr>
      <w:r w:rsidRPr="009D7C24">
        <w:rPr>
          <w:rFonts w:ascii="Yu Gothic" w:eastAsia="Yu Gothic" w:hAnsi="Yu Gothic"/>
          <w:noProof/>
          <w:color w:val="000000"/>
          <w:kern w:val="0"/>
          <w:szCs w:val="21"/>
        </w:rPr>
        <mc:AlternateContent>
          <mc:Choice Requires="wps">
            <w:drawing>
              <wp:anchor distT="0" distB="0" distL="114300" distR="114300" simplePos="0" relativeHeight="251661312" behindDoc="0" locked="0" layoutInCell="1" allowOverlap="1" wp14:anchorId="46EF1816" wp14:editId="6041FC21">
                <wp:simplePos x="0" y="0"/>
                <wp:positionH relativeFrom="column">
                  <wp:posOffset>4573905</wp:posOffset>
                </wp:positionH>
                <wp:positionV relativeFrom="paragraph">
                  <wp:posOffset>29845</wp:posOffset>
                </wp:positionV>
                <wp:extent cx="539750" cy="539750"/>
                <wp:effectExtent l="0" t="0" r="12700" b="12700"/>
                <wp:wrapNone/>
                <wp:docPr id="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9750" cy="539750"/>
                        </a:xfrm>
                        <a:prstGeom prst="rect">
                          <a:avLst/>
                        </a:prstGeom>
                        <a:noFill/>
                        <a:ln w="6350">
                          <a:solidFill>
                            <a:sysClr val="window" lastClr="FFFFFF">
                              <a:lumMod val="65000"/>
                              <a:lumOff val="0"/>
                            </a:sysClr>
                          </a:solidFill>
                          <a:prstDash val="dash"/>
                          <a:miter lim="800000"/>
                          <a:headEnd/>
                          <a:tailEnd/>
                        </a:ln>
                      </wps:spPr>
                      <wps:txbx>
                        <w:txbxContent>
                          <w:p w14:paraId="7AB47193" w14:textId="2A225545" w:rsidR="00FF3E29" w:rsidRPr="009D7C24" w:rsidRDefault="007D73EF" w:rsidP="00FF3E29">
                            <w:pPr>
                              <w:jc w:val="center"/>
                              <w:rPr>
                                <w:rFonts w:ascii="Yu Gothic" w:eastAsia="Yu Gothic" w:hAnsi="Yu Gothic"/>
                                <w:color w:val="A6A6A6" w:themeColor="background1" w:themeShade="A6"/>
                              </w:rPr>
                            </w:pPr>
                            <w:r w:rsidRPr="009D7C24">
                              <w:rPr>
                                <w:rFonts w:ascii="Yu Gothic" w:eastAsia="Yu Gothic" w:hAnsi="Yu Gothic" w:hint="eastAsia"/>
                                <w:color w:val="A6A6A6" w:themeColor="background1" w:themeShade="A6"/>
                              </w:rPr>
                              <w:t>組織</w:t>
                            </w:r>
                            <w:r w:rsidR="00FF3E29" w:rsidRPr="009D7C24">
                              <w:rPr>
                                <w:rFonts w:ascii="Yu Gothic" w:eastAsia="Yu Gothic" w:hAnsi="Yu Gothic" w:hint="eastAsia"/>
                                <w:color w:val="A6A6A6" w:themeColor="background1" w:themeShade="A6"/>
                              </w:rPr>
                              <w:t>の印</w:t>
                            </w:r>
                          </w:p>
                        </w:txbxContent>
                      </wps:txbx>
                      <wps:bodyPr rot="0" vert="horz" wrap="square" lIns="72000" tIns="8890" rIns="7200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EF1816" id="_x0000_s1027" style="position:absolute;left:0;text-align:left;margin-left:360.15pt;margin-top:2.35pt;width: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" filled="f" strokecolor="#a6a6a6" strokeweight=".5pt">
                <v:stroke dashstyle="dash"/>
                <o:lock v:ext="edit" aspectratio="t"/>
                <v:textbox inset="2mm,.7pt,2mm,.7pt">
                  <w:txbxContent>
                    <w:p w14:paraId="7AB47193" w14:textId="2A225545" w:rsidR="00FF3E29" w:rsidRPr="009D7C24" w:rsidRDefault="007D73EF" w:rsidP="00FF3E29">
                      <w:pPr>
                        <w:jc w:val="center"/>
                        <w:rPr>
                          <w:rFonts w:ascii="游ゴシック" w:eastAsia="游ゴシック" w:hAnsi="游ゴシック"/>
                          <w:color w:val="A6A6A6" w:themeColor="background1" w:themeShade="A6"/>
                        </w:rPr>
                      </w:pPr>
                      <w:r w:rsidRPr="009D7C24">
                        <w:rPr>
                          <w:rFonts w:ascii="游ゴシック" w:eastAsia="游ゴシック" w:hAnsi="游ゴシック" w:hint="eastAsia"/>
                          <w:color w:val="A6A6A6" w:themeColor="background1" w:themeShade="A6"/>
                        </w:rPr>
                        <w:t>組織</w:t>
                      </w:r>
                      <w:r w:rsidR="00FF3E29" w:rsidRPr="009D7C24">
                        <w:rPr>
                          <w:rFonts w:ascii="游ゴシック" w:eastAsia="游ゴシック" w:hAnsi="游ゴシック" w:hint="eastAsia"/>
                          <w:color w:val="A6A6A6" w:themeColor="background1" w:themeShade="A6"/>
                        </w:rPr>
                        <w:t>の印</w:t>
                      </w:r>
                    </w:p>
                  </w:txbxContent>
                </v:textbox>
              </v:rect>
            </w:pict>
          </mc:Fallback>
        </mc:AlternateContent>
      </w:r>
      <w:r w:rsidR="00680E83" w:rsidRPr="009D7C24">
        <w:rPr>
          <w:rFonts w:ascii="Yu Gothic" w:eastAsia="Yu Gothic" w:hAnsi="Yu Gothic" w:hint="eastAsia"/>
          <w:szCs w:val="21"/>
        </w:rPr>
        <w:t xml:space="preserve">　　　　　　　</w:t>
      </w:r>
      <w:r w:rsidR="006C6C7A" w:rsidRPr="009D7C24">
        <w:rPr>
          <w:rFonts w:ascii="Yu Gothic" w:eastAsia="Yu Gothic" w:hAnsi="Yu Gothic" w:hint="eastAsia"/>
          <w:szCs w:val="21"/>
        </w:rPr>
        <w:t xml:space="preserve">　</w:t>
      </w:r>
      <w:r w:rsidR="00680E83" w:rsidRPr="009D7C24">
        <w:rPr>
          <w:rFonts w:ascii="Yu Gothic" w:eastAsia="Yu Gothic" w:hAnsi="Yu Gothic" w:hint="eastAsia"/>
          <w:szCs w:val="21"/>
        </w:rPr>
        <w:t xml:space="preserve">　　</w:t>
      </w:r>
      <w:r w:rsidR="00554744" w:rsidRPr="009D7C24">
        <w:rPr>
          <w:rFonts w:ascii="Yu Gothic" w:eastAsia="Yu Gothic" w:hAnsi="Yu Gothic" w:hint="eastAsia"/>
          <w:szCs w:val="21"/>
        </w:rPr>
        <w:t>組　織　名</w:t>
      </w:r>
    </w:p>
    <w:p w14:paraId="3BF52F5E" w14:textId="43F08C41" w:rsidR="00413073" w:rsidRPr="009D7C24" w:rsidRDefault="00413073" w:rsidP="00DC6E6A">
      <w:pPr>
        <w:snapToGrid w:val="0"/>
        <w:contextualSpacing/>
        <w:rPr>
          <w:rFonts w:ascii="Yu Gothic" w:eastAsia="Yu Gothic" w:hAnsi="Yu Gothic"/>
          <w:szCs w:val="21"/>
        </w:rPr>
      </w:pPr>
      <w:r w:rsidRPr="009D7C24">
        <w:rPr>
          <w:rFonts w:ascii="Yu Gothic" w:eastAsia="Yu Gothic" w:hAnsi="Yu Gothic" w:hint="eastAsia"/>
          <w:szCs w:val="21"/>
        </w:rPr>
        <w:t xml:space="preserve">　　　　　　　　</w:t>
      </w:r>
      <w:r w:rsidR="006C6C7A" w:rsidRPr="009D7C24">
        <w:rPr>
          <w:rFonts w:ascii="Yu Gothic" w:eastAsia="Yu Gothic" w:hAnsi="Yu Gothic" w:hint="eastAsia"/>
          <w:szCs w:val="21"/>
        </w:rPr>
        <w:t xml:space="preserve">　</w:t>
      </w:r>
      <w:r w:rsidRPr="009D7C24">
        <w:rPr>
          <w:rFonts w:ascii="Yu Gothic" w:eastAsia="Yu Gothic" w:hAnsi="Yu Gothic" w:hint="eastAsia"/>
          <w:szCs w:val="21"/>
        </w:rPr>
        <w:t xml:space="preserve">　</w:t>
      </w:r>
      <w:r w:rsidR="00611AF4" w:rsidRPr="009D7C24">
        <w:rPr>
          <w:rFonts w:ascii="Yu Gothic" w:eastAsia="Yu Gothic" w:hAnsi="Yu Gothic" w:hint="eastAsia"/>
          <w:szCs w:val="21"/>
        </w:rPr>
        <w:t>代表者氏名</w:t>
      </w:r>
    </w:p>
    <w:p w14:paraId="4826FBA5" w14:textId="77777777" w:rsidR="002A034B" w:rsidRPr="009D7C24" w:rsidRDefault="002A034B" w:rsidP="00DC6E6A">
      <w:pPr>
        <w:pStyle w:val="a5"/>
        <w:snapToGrid w:val="0"/>
        <w:ind w:right="960"/>
        <w:contextualSpacing/>
        <w:jc w:val="both"/>
        <w:rPr>
          <w:rFonts w:ascii="Yu Gothic" w:eastAsia="Yu Gothic" w:hAnsi="Yu Gothic"/>
          <w:sz w:val="21"/>
          <w:szCs w:val="21"/>
        </w:rPr>
      </w:pPr>
    </w:p>
    <w:p w14:paraId="1A90C242" w14:textId="77777777" w:rsidR="002A034B" w:rsidRPr="009D7C24" w:rsidRDefault="002A034B" w:rsidP="00DC6E6A">
      <w:pPr>
        <w:snapToGrid w:val="0"/>
        <w:contextualSpacing/>
        <w:rPr>
          <w:rFonts w:ascii="Yu Gothic" w:eastAsia="Yu Gothic" w:hAnsi="Yu Gothic"/>
          <w:szCs w:val="21"/>
        </w:rPr>
      </w:pPr>
    </w:p>
    <w:sectPr w:rsidR="002A034B" w:rsidRPr="009D7C24" w:rsidSect="007A3491">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85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532F" w14:textId="77777777" w:rsidR="00FC4091" w:rsidRDefault="00FC4091" w:rsidP="00171C09">
      <w:r>
        <w:separator/>
      </w:r>
    </w:p>
  </w:endnote>
  <w:endnote w:type="continuationSeparator" w:id="0">
    <w:p w14:paraId="2B80B1FA" w14:textId="77777777" w:rsidR="00FC4091" w:rsidRDefault="00FC4091" w:rsidP="0017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5A72" w14:textId="77777777" w:rsidR="007A3491" w:rsidRDefault="007A349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17676"/>
      <w:docPartObj>
        <w:docPartGallery w:val="Page Numbers (Bottom of Page)"/>
        <w:docPartUnique/>
      </w:docPartObj>
    </w:sdtPr>
    <w:sdtContent>
      <w:p w14:paraId="0C7F5DA8" w14:textId="0AD41D73" w:rsidR="007A3491" w:rsidRPr="007A3491" w:rsidRDefault="007A3491" w:rsidP="007A3491">
        <w:pPr>
          <w:pStyle w:val="ac"/>
          <w:jc w:val="center"/>
        </w:pPr>
        <w:r w:rsidRPr="007A3491">
          <w:rPr>
            <w:rFonts w:ascii="Yu Gothic" w:eastAsia="Yu Gothic" w:hAnsi="Yu Gothic"/>
          </w:rPr>
          <w:fldChar w:fldCharType="begin"/>
        </w:r>
        <w:r w:rsidRPr="007A3491">
          <w:rPr>
            <w:rFonts w:ascii="Yu Gothic" w:eastAsia="Yu Gothic" w:hAnsi="Yu Gothic"/>
          </w:rPr>
          <w:instrText>PAGE   \* MERGEFORMAT</w:instrText>
        </w:r>
        <w:r w:rsidRPr="007A3491">
          <w:rPr>
            <w:rFonts w:ascii="Yu Gothic" w:eastAsia="Yu Gothic" w:hAnsi="Yu Gothic"/>
          </w:rPr>
          <w:fldChar w:fldCharType="separate"/>
        </w:r>
        <w:r w:rsidRPr="007A3491">
          <w:rPr>
            <w:rFonts w:ascii="Yu Gothic" w:eastAsia="Yu Gothic" w:hAnsi="Yu Gothic"/>
            <w:lang w:val="ja-JP"/>
          </w:rPr>
          <w:t>2</w:t>
        </w:r>
        <w:r w:rsidRPr="007A3491">
          <w:rPr>
            <w:rFonts w:ascii="Yu Gothic" w:eastAsia="Yu Gothic" w:hAnsi="Yu Gothic"/>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2279" w14:textId="77777777" w:rsidR="007A3491" w:rsidRDefault="007A349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DEAA" w14:textId="77777777" w:rsidR="00FC4091" w:rsidRDefault="00FC4091" w:rsidP="00171C09">
      <w:r>
        <w:separator/>
      </w:r>
    </w:p>
  </w:footnote>
  <w:footnote w:type="continuationSeparator" w:id="0">
    <w:p w14:paraId="1E1F95BC" w14:textId="77777777" w:rsidR="00FC4091" w:rsidRDefault="00FC4091" w:rsidP="00171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168C" w14:textId="77777777" w:rsidR="007A3491" w:rsidRDefault="007A349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3E89" w14:textId="77777777" w:rsidR="007A3491" w:rsidRDefault="007A349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2407" w14:textId="77777777" w:rsidR="007A3491" w:rsidRDefault="007A349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092E"/>
    <w:multiLevelType w:val="hybridMultilevel"/>
    <w:tmpl w:val="BC4EA436"/>
    <w:lvl w:ilvl="0" w:tplc="48729EEE">
      <w:start w:val="1"/>
      <w:numFmt w:val="decimal"/>
      <w:lvlText w:val="（%1）"/>
      <w:lvlJc w:val="left"/>
      <w:pPr>
        <w:ind w:left="1243" w:hanging="72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1" w15:restartNumberingAfterBreak="0">
    <w:nsid w:val="395535BD"/>
    <w:multiLevelType w:val="hybridMultilevel"/>
    <w:tmpl w:val="5C8E512E"/>
    <w:lvl w:ilvl="0" w:tplc="718222E0">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63E63281"/>
    <w:multiLevelType w:val="hybridMultilevel"/>
    <w:tmpl w:val="B6C4EE0E"/>
    <w:lvl w:ilvl="0" w:tplc="36BADFB2">
      <w:start w:val="1"/>
      <w:numFmt w:val="decimal"/>
      <w:lvlText w:val="第%1条"/>
      <w:lvlJc w:val="left"/>
      <w:pPr>
        <w:ind w:left="1213" w:hanging="930"/>
      </w:pPr>
      <w:rPr>
        <w:rFonts w:asciiTheme="minorEastAsia" w:hAnsiTheme="minorEastAsia"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5886049">
    <w:abstractNumId w:val="2"/>
  </w:num>
  <w:num w:numId="2" w16cid:durableId="1215654318">
    <w:abstractNumId w:val="0"/>
  </w:num>
  <w:num w:numId="3" w16cid:durableId="722605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BA"/>
    <w:rsid w:val="00091DD7"/>
    <w:rsid w:val="000B46BC"/>
    <w:rsid w:val="0012329E"/>
    <w:rsid w:val="001240B5"/>
    <w:rsid w:val="0015473C"/>
    <w:rsid w:val="00171C09"/>
    <w:rsid w:val="00186A1B"/>
    <w:rsid w:val="001D055E"/>
    <w:rsid w:val="001D619F"/>
    <w:rsid w:val="002136C5"/>
    <w:rsid w:val="0022637D"/>
    <w:rsid w:val="00245D1F"/>
    <w:rsid w:val="00252B43"/>
    <w:rsid w:val="00255CB4"/>
    <w:rsid w:val="00257D33"/>
    <w:rsid w:val="00271EDE"/>
    <w:rsid w:val="00293399"/>
    <w:rsid w:val="002A034B"/>
    <w:rsid w:val="002C3EE0"/>
    <w:rsid w:val="00312677"/>
    <w:rsid w:val="0031680D"/>
    <w:rsid w:val="003E1B0B"/>
    <w:rsid w:val="00413073"/>
    <w:rsid w:val="00417E7E"/>
    <w:rsid w:val="004340AF"/>
    <w:rsid w:val="00444373"/>
    <w:rsid w:val="00450BAC"/>
    <w:rsid w:val="0049452F"/>
    <w:rsid w:val="004F605E"/>
    <w:rsid w:val="00554744"/>
    <w:rsid w:val="00571369"/>
    <w:rsid w:val="005944A9"/>
    <w:rsid w:val="005B29BA"/>
    <w:rsid w:val="005C5C67"/>
    <w:rsid w:val="00611AF4"/>
    <w:rsid w:val="00633719"/>
    <w:rsid w:val="00680E83"/>
    <w:rsid w:val="00692ACA"/>
    <w:rsid w:val="00693944"/>
    <w:rsid w:val="006C6C7A"/>
    <w:rsid w:val="00710803"/>
    <w:rsid w:val="00744505"/>
    <w:rsid w:val="00752649"/>
    <w:rsid w:val="0078740C"/>
    <w:rsid w:val="00787867"/>
    <w:rsid w:val="00791D84"/>
    <w:rsid w:val="007A3491"/>
    <w:rsid w:val="007B3EA8"/>
    <w:rsid w:val="007D5643"/>
    <w:rsid w:val="007D73EF"/>
    <w:rsid w:val="007E7B5B"/>
    <w:rsid w:val="007F7418"/>
    <w:rsid w:val="00855B59"/>
    <w:rsid w:val="0088462D"/>
    <w:rsid w:val="00886D0F"/>
    <w:rsid w:val="008960C1"/>
    <w:rsid w:val="008B0465"/>
    <w:rsid w:val="008B7178"/>
    <w:rsid w:val="008F47D7"/>
    <w:rsid w:val="0090219D"/>
    <w:rsid w:val="00911A01"/>
    <w:rsid w:val="0093392A"/>
    <w:rsid w:val="00977E86"/>
    <w:rsid w:val="009A6288"/>
    <w:rsid w:val="009D7C24"/>
    <w:rsid w:val="00A3265D"/>
    <w:rsid w:val="00A62AF7"/>
    <w:rsid w:val="00A84D50"/>
    <w:rsid w:val="00AB570D"/>
    <w:rsid w:val="00B03D03"/>
    <w:rsid w:val="00B13B82"/>
    <w:rsid w:val="00B41299"/>
    <w:rsid w:val="00B76A55"/>
    <w:rsid w:val="00B9421F"/>
    <w:rsid w:val="00BB4B14"/>
    <w:rsid w:val="00BE4760"/>
    <w:rsid w:val="00BE793F"/>
    <w:rsid w:val="00C605A1"/>
    <w:rsid w:val="00C82CEF"/>
    <w:rsid w:val="00CA1B6A"/>
    <w:rsid w:val="00CC7510"/>
    <w:rsid w:val="00CF5045"/>
    <w:rsid w:val="00CF7778"/>
    <w:rsid w:val="00D10DA7"/>
    <w:rsid w:val="00D4647A"/>
    <w:rsid w:val="00D50F9B"/>
    <w:rsid w:val="00D66465"/>
    <w:rsid w:val="00DA000D"/>
    <w:rsid w:val="00DC3143"/>
    <w:rsid w:val="00DC6E6A"/>
    <w:rsid w:val="00DE11CE"/>
    <w:rsid w:val="00DE1A29"/>
    <w:rsid w:val="00DF06A6"/>
    <w:rsid w:val="00E16DFB"/>
    <w:rsid w:val="00E31A11"/>
    <w:rsid w:val="00E35DE7"/>
    <w:rsid w:val="00E975A6"/>
    <w:rsid w:val="00EA6F00"/>
    <w:rsid w:val="00EC54B8"/>
    <w:rsid w:val="00ED49C2"/>
    <w:rsid w:val="00F1276A"/>
    <w:rsid w:val="00F13294"/>
    <w:rsid w:val="00F27E28"/>
    <w:rsid w:val="00F33960"/>
    <w:rsid w:val="00F64D03"/>
    <w:rsid w:val="00FC4091"/>
    <w:rsid w:val="00FF3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1F54F"/>
  <w15:docId w15:val="{15B0635F-4E9D-42B1-827F-5227067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034B"/>
    <w:pPr>
      <w:jc w:val="center"/>
    </w:pPr>
    <w:rPr>
      <w:sz w:val="24"/>
      <w:szCs w:val="24"/>
    </w:rPr>
  </w:style>
  <w:style w:type="character" w:customStyle="1" w:styleId="a4">
    <w:name w:val="記 (文字)"/>
    <w:basedOn w:val="a0"/>
    <w:link w:val="a3"/>
    <w:uiPriority w:val="99"/>
    <w:rsid w:val="002A034B"/>
    <w:rPr>
      <w:sz w:val="24"/>
      <w:szCs w:val="24"/>
    </w:rPr>
  </w:style>
  <w:style w:type="paragraph" w:styleId="a5">
    <w:name w:val="Closing"/>
    <w:basedOn w:val="a"/>
    <w:link w:val="a6"/>
    <w:uiPriority w:val="99"/>
    <w:unhideWhenUsed/>
    <w:rsid w:val="002A034B"/>
    <w:pPr>
      <w:jc w:val="right"/>
    </w:pPr>
    <w:rPr>
      <w:sz w:val="24"/>
      <w:szCs w:val="24"/>
    </w:rPr>
  </w:style>
  <w:style w:type="character" w:customStyle="1" w:styleId="a6">
    <w:name w:val="結語 (文字)"/>
    <w:basedOn w:val="a0"/>
    <w:link w:val="a5"/>
    <w:uiPriority w:val="99"/>
    <w:rsid w:val="002A034B"/>
    <w:rPr>
      <w:sz w:val="24"/>
      <w:szCs w:val="24"/>
    </w:rPr>
  </w:style>
  <w:style w:type="paragraph" w:styleId="a7">
    <w:name w:val="List Paragraph"/>
    <w:basedOn w:val="a"/>
    <w:uiPriority w:val="34"/>
    <w:qFormat/>
    <w:rsid w:val="00ED49C2"/>
    <w:pPr>
      <w:ind w:leftChars="400" w:left="840"/>
    </w:pPr>
  </w:style>
  <w:style w:type="paragraph" w:styleId="a8">
    <w:name w:val="Balloon Text"/>
    <w:basedOn w:val="a"/>
    <w:link w:val="a9"/>
    <w:uiPriority w:val="99"/>
    <w:semiHidden/>
    <w:unhideWhenUsed/>
    <w:rsid w:val="008B71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178"/>
    <w:rPr>
      <w:rFonts w:asciiTheme="majorHAnsi" w:eastAsiaTheme="majorEastAsia" w:hAnsiTheme="majorHAnsi" w:cstheme="majorBidi"/>
      <w:sz w:val="18"/>
      <w:szCs w:val="18"/>
    </w:rPr>
  </w:style>
  <w:style w:type="paragraph" w:styleId="aa">
    <w:name w:val="header"/>
    <w:basedOn w:val="a"/>
    <w:link w:val="ab"/>
    <w:uiPriority w:val="99"/>
    <w:unhideWhenUsed/>
    <w:rsid w:val="00171C09"/>
    <w:pPr>
      <w:tabs>
        <w:tab w:val="center" w:pos="4252"/>
        <w:tab w:val="right" w:pos="8504"/>
      </w:tabs>
      <w:snapToGrid w:val="0"/>
    </w:pPr>
  </w:style>
  <w:style w:type="character" w:customStyle="1" w:styleId="ab">
    <w:name w:val="ヘッダー (文字)"/>
    <w:basedOn w:val="a0"/>
    <w:link w:val="aa"/>
    <w:uiPriority w:val="99"/>
    <w:rsid w:val="00171C09"/>
  </w:style>
  <w:style w:type="paragraph" w:styleId="ac">
    <w:name w:val="footer"/>
    <w:basedOn w:val="a"/>
    <w:link w:val="ad"/>
    <w:uiPriority w:val="99"/>
    <w:unhideWhenUsed/>
    <w:rsid w:val="00171C09"/>
    <w:pPr>
      <w:tabs>
        <w:tab w:val="center" w:pos="4252"/>
        <w:tab w:val="right" w:pos="8504"/>
      </w:tabs>
      <w:snapToGrid w:val="0"/>
    </w:pPr>
  </w:style>
  <w:style w:type="character" w:customStyle="1" w:styleId="ad">
    <w:name w:val="フッター (文字)"/>
    <w:basedOn w:val="a0"/>
    <w:link w:val="ac"/>
    <w:uiPriority w:val="99"/>
    <w:rsid w:val="00171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dc:creator>
  <cp:keywords/>
  <dc:description/>
  <cp:lastModifiedBy>kawamura</cp:lastModifiedBy>
  <cp:revision>78</cp:revision>
  <cp:lastPrinted>2020-04-15T08:07:00Z</cp:lastPrinted>
  <dcterms:created xsi:type="dcterms:W3CDTF">2017-11-01T07:39:00Z</dcterms:created>
  <dcterms:modified xsi:type="dcterms:W3CDTF">2026-04-15T07:38:00Z</dcterms:modified>
</cp:coreProperties>
</file>